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07B1" w14:textId="77777777" w:rsidR="00C1617F" w:rsidRDefault="00C1617F" w:rsidP="008F127E">
      <w:pPr>
        <w:spacing w:line="360" w:lineRule="exact"/>
        <w:ind w:left="440" w:hangingChars="200" w:hanging="440"/>
        <w:rPr>
          <w:rFonts w:ascii="ＭＳ Ｐゴシック" w:eastAsia="ＭＳ Ｐゴシック" w:hAnsi="ＭＳ Ｐゴシック" w:cs="Times New Roman"/>
          <w:sz w:val="22"/>
        </w:rPr>
      </w:pPr>
    </w:p>
    <w:p w14:paraId="423EF51B" w14:textId="77777777" w:rsidR="001334D5" w:rsidRPr="00B2788E" w:rsidRDefault="001334D5" w:rsidP="001334D5">
      <w:pPr>
        <w:pStyle w:val="Default"/>
        <w:jc w:val="center"/>
        <w:rPr>
          <w:b/>
          <w:color w:val="auto"/>
          <w:sz w:val="28"/>
          <w:szCs w:val="28"/>
        </w:rPr>
      </w:pPr>
      <w:r w:rsidRPr="00B2788E">
        <w:rPr>
          <w:rFonts w:hint="eastAsia"/>
          <w:b/>
          <w:color w:val="auto"/>
          <w:sz w:val="28"/>
          <w:szCs w:val="28"/>
        </w:rPr>
        <w:t>第７８回国民スポーツ大会小城市売店募集要項</w:t>
      </w:r>
    </w:p>
    <w:p w14:paraId="044DE48E" w14:textId="77777777" w:rsidR="001334D5" w:rsidRPr="00B2788E" w:rsidRDefault="001334D5" w:rsidP="001334D5">
      <w:pPr>
        <w:pStyle w:val="Default"/>
        <w:rPr>
          <w:rFonts w:hAnsi="ＭＳ ゴシック"/>
          <w:b/>
          <w:color w:val="auto"/>
          <w:sz w:val="21"/>
          <w:szCs w:val="21"/>
        </w:rPr>
      </w:pPr>
      <w:r w:rsidRPr="00B2788E">
        <w:rPr>
          <w:rFonts w:hAnsi="ＭＳ ゴシック" w:hint="eastAsia"/>
          <w:b/>
          <w:color w:val="auto"/>
          <w:sz w:val="21"/>
          <w:szCs w:val="21"/>
        </w:rPr>
        <w:t>１　趣旨</w:t>
      </w:r>
    </w:p>
    <w:p w14:paraId="3B45C399" w14:textId="77777777" w:rsidR="001334D5" w:rsidRPr="00B2788E" w:rsidRDefault="001334D5" w:rsidP="001334D5">
      <w:pPr>
        <w:pStyle w:val="Default"/>
        <w:ind w:leftChars="100" w:left="210"/>
        <w:rPr>
          <w:rFonts w:ascii="ＭＳ 明朝" w:eastAsia="ＭＳ 明朝" w:hAnsi="ＭＳ 明朝" w:cs="ＭＳ 明朝"/>
          <w:color w:val="auto"/>
          <w:sz w:val="21"/>
          <w:szCs w:val="21"/>
        </w:rPr>
      </w:pPr>
      <w:r w:rsidRPr="00B2788E">
        <w:rPr>
          <w:rFonts w:ascii="ＭＳ 明朝" w:eastAsia="ＭＳ 明朝" w:hAnsi="ＭＳ 明朝" w:cs="ＭＳ 明朝" w:hint="eastAsia"/>
          <w:color w:val="auto"/>
          <w:sz w:val="21"/>
          <w:szCs w:val="21"/>
        </w:rPr>
        <w:t xml:space="preserve">　この要項は、第７８回国民スポーツ大会「ＳＡＧＡ２０２４国民スポーツ大会」（以下「ＳＡＧＡ国スポ」という。）における大会参加者及び一般観覧者の便宜を図るとともに、小城市物産品や国体関連グッズ等の展示販売等を行うため、ＳＡＧＡ２０２４小城市実行委員会（以下「市実行委員会」という。）が設置する売店（以下「売店」という。）を募集する。</w:t>
      </w:r>
    </w:p>
    <w:p w14:paraId="7E6D9E45" w14:textId="77777777" w:rsidR="001334D5" w:rsidRPr="00B2788E" w:rsidRDefault="001334D5" w:rsidP="001334D5">
      <w:pPr>
        <w:pStyle w:val="Default"/>
        <w:rPr>
          <w:rFonts w:ascii="ＭＳ 明朝" w:eastAsia="ＭＳ 明朝" w:hAnsi="ＭＳ 明朝"/>
          <w:color w:val="auto"/>
          <w:sz w:val="21"/>
          <w:szCs w:val="21"/>
        </w:rPr>
      </w:pPr>
    </w:p>
    <w:p w14:paraId="4E5DA72A" w14:textId="77777777" w:rsidR="001334D5" w:rsidRPr="00B2788E" w:rsidRDefault="001334D5" w:rsidP="001334D5">
      <w:pPr>
        <w:pStyle w:val="Default"/>
        <w:ind w:left="422" w:hangingChars="200" w:hanging="422"/>
        <w:rPr>
          <w:rFonts w:hAnsi="ＭＳ ゴシック"/>
          <w:b/>
          <w:color w:val="auto"/>
          <w:sz w:val="21"/>
          <w:szCs w:val="21"/>
        </w:rPr>
      </w:pPr>
      <w:r w:rsidRPr="00B2788E">
        <w:rPr>
          <w:rFonts w:hAnsi="ＭＳ ゴシック" w:hint="eastAsia"/>
          <w:b/>
          <w:color w:val="auto"/>
          <w:sz w:val="21"/>
          <w:szCs w:val="21"/>
        </w:rPr>
        <w:t>２</w:t>
      </w:r>
      <w:r w:rsidR="00BD3751">
        <w:rPr>
          <w:rFonts w:hAnsi="ＭＳ ゴシック" w:hint="eastAsia"/>
          <w:b/>
          <w:color w:val="auto"/>
          <w:sz w:val="21"/>
          <w:szCs w:val="21"/>
        </w:rPr>
        <w:t xml:space="preserve">　</w:t>
      </w:r>
      <w:r w:rsidRPr="00B2788E">
        <w:rPr>
          <w:rFonts w:hAnsi="ＭＳ ゴシック" w:hint="eastAsia"/>
          <w:b/>
          <w:color w:val="auto"/>
          <w:sz w:val="21"/>
          <w:szCs w:val="21"/>
        </w:rPr>
        <w:t>設置場所・期間及び募集数</w:t>
      </w:r>
    </w:p>
    <w:tbl>
      <w:tblPr>
        <w:tblStyle w:val="a7"/>
        <w:tblW w:w="9067" w:type="dxa"/>
        <w:tblInd w:w="-5" w:type="dxa"/>
        <w:tblLayout w:type="fixed"/>
        <w:tblLook w:val="04A0" w:firstRow="1" w:lastRow="0" w:firstColumn="1" w:lastColumn="0" w:noHBand="0" w:noVBand="1"/>
      </w:tblPr>
      <w:tblGrid>
        <w:gridCol w:w="1843"/>
        <w:gridCol w:w="1984"/>
        <w:gridCol w:w="3823"/>
        <w:gridCol w:w="1417"/>
      </w:tblGrid>
      <w:tr w:rsidR="001334D5" w:rsidRPr="00B2788E" w14:paraId="59BE9443" w14:textId="77777777" w:rsidTr="00F242CA">
        <w:trPr>
          <w:trHeight w:val="488"/>
        </w:trPr>
        <w:tc>
          <w:tcPr>
            <w:tcW w:w="1843" w:type="dxa"/>
            <w:vAlign w:val="center"/>
          </w:tcPr>
          <w:p w14:paraId="79E2D7E3"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競　技</w:t>
            </w:r>
          </w:p>
        </w:tc>
        <w:tc>
          <w:tcPr>
            <w:tcW w:w="1984" w:type="dxa"/>
            <w:vAlign w:val="center"/>
          </w:tcPr>
          <w:p w14:paraId="0E81134F"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設置場所</w:t>
            </w:r>
          </w:p>
        </w:tc>
        <w:tc>
          <w:tcPr>
            <w:tcW w:w="3823" w:type="dxa"/>
            <w:vAlign w:val="center"/>
          </w:tcPr>
          <w:p w14:paraId="08CE6A49"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設置期間</w:t>
            </w:r>
          </w:p>
        </w:tc>
        <w:tc>
          <w:tcPr>
            <w:tcW w:w="1417" w:type="dxa"/>
            <w:vAlign w:val="center"/>
          </w:tcPr>
          <w:p w14:paraId="71D028EA"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募集数</w:t>
            </w:r>
          </w:p>
        </w:tc>
      </w:tr>
      <w:tr w:rsidR="001334D5" w:rsidRPr="00B2788E" w14:paraId="684D011F" w14:textId="77777777" w:rsidTr="00F242CA">
        <w:trPr>
          <w:trHeight w:val="681"/>
        </w:trPr>
        <w:tc>
          <w:tcPr>
            <w:tcW w:w="1843" w:type="dxa"/>
            <w:vAlign w:val="center"/>
          </w:tcPr>
          <w:p w14:paraId="7F4AC6E5"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バレーボール</w:t>
            </w:r>
          </w:p>
          <w:p w14:paraId="72BD495B"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sz w:val="21"/>
                <w:szCs w:val="21"/>
              </w:rPr>
              <w:t>(</w:t>
            </w:r>
            <w:r w:rsidRPr="00B2788E">
              <w:rPr>
                <w:rFonts w:ascii="ＭＳ 明朝" w:hAnsi="ＭＳ 明朝" w:hint="eastAsia"/>
                <w:sz w:val="21"/>
                <w:szCs w:val="21"/>
              </w:rPr>
              <w:t>成年男子</w:t>
            </w:r>
            <w:r w:rsidRPr="00B2788E">
              <w:rPr>
                <w:rFonts w:ascii="ＭＳ 明朝" w:hAnsi="ＭＳ 明朝"/>
                <w:sz w:val="21"/>
                <w:szCs w:val="21"/>
              </w:rPr>
              <w:t>)</w:t>
            </w:r>
          </w:p>
        </w:tc>
        <w:tc>
          <w:tcPr>
            <w:tcW w:w="1984" w:type="dxa"/>
            <w:vAlign w:val="center"/>
          </w:tcPr>
          <w:p w14:paraId="62B42629"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芦刈文化体育館</w:t>
            </w:r>
          </w:p>
        </w:tc>
        <w:tc>
          <w:tcPr>
            <w:tcW w:w="3823" w:type="dxa"/>
            <w:vAlign w:val="center"/>
          </w:tcPr>
          <w:p w14:paraId="3428E7B5" w14:textId="77777777" w:rsidR="001334D5" w:rsidRPr="00B2788E" w:rsidRDefault="001334D5" w:rsidP="00F242CA">
            <w:pPr>
              <w:autoSpaceDE w:val="0"/>
              <w:autoSpaceDN w:val="0"/>
              <w:adjustRightInd w:val="0"/>
              <w:ind w:right="-2"/>
              <w:rPr>
                <w:rFonts w:ascii="ＭＳ 明朝" w:hAnsi="ＭＳ 明朝"/>
                <w:sz w:val="21"/>
                <w:szCs w:val="21"/>
              </w:rPr>
            </w:pPr>
            <w:r w:rsidRPr="00B2788E">
              <w:rPr>
                <w:rFonts w:ascii="ＭＳ 明朝" w:hAnsi="ＭＳ 明朝"/>
                <w:sz w:val="21"/>
                <w:szCs w:val="21"/>
              </w:rPr>
              <w:t>2024</w:t>
            </w:r>
            <w:r w:rsidRPr="00B2788E">
              <w:rPr>
                <w:rFonts w:ascii="ＭＳ 明朝" w:hAnsi="ＭＳ 明朝" w:hint="eastAsia"/>
                <w:sz w:val="21"/>
                <w:szCs w:val="21"/>
              </w:rPr>
              <w:t>年</w:t>
            </w:r>
            <w:r w:rsidRPr="00B2788E">
              <w:rPr>
                <w:rFonts w:ascii="ＭＳ 明朝" w:hAnsi="ＭＳ 明朝"/>
                <w:sz w:val="21"/>
                <w:szCs w:val="21"/>
              </w:rPr>
              <w:t>10</w:t>
            </w:r>
            <w:r w:rsidRPr="00B2788E">
              <w:rPr>
                <w:rFonts w:ascii="ＭＳ 明朝" w:hAnsi="ＭＳ 明朝" w:hint="eastAsia"/>
                <w:sz w:val="21"/>
                <w:szCs w:val="21"/>
              </w:rPr>
              <w:t>月６日（日）～</w:t>
            </w:r>
            <w:r w:rsidRPr="00B2788E">
              <w:rPr>
                <w:rFonts w:ascii="ＭＳ 明朝" w:hAnsi="ＭＳ 明朝"/>
                <w:sz w:val="21"/>
                <w:szCs w:val="21"/>
              </w:rPr>
              <w:t>10</w:t>
            </w:r>
            <w:r w:rsidRPr="00B2788E">
              <w:rPr>
                <w:rFonts w:ascii="ＭＳ 明朝" w:hAnsi="ＭＳ 明朝" w:hint="eastAsia"/>
                <w:sz w:val="21"/>
                <w:szCs w:val="21"/>
              </w:rPr>
              <w:t>月９日（水）</w:t>
            </w:r>
          </w:p>
        </w:tc>
        <w:tc>
          <w:tcPr>
            <w:tcW w:w="1417" w:type="dxa"/>
            <w:vAlign w:val="center"/>
          </w:tcPr>
          <w:p w14:paraId="204DEB6A"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sz w:val="21"/>
                <w:szCs w:val="21"/>
              </w:rPr>
              <w:t>12</w:t>
            </w:r>
          </w:p>
        </w:tc>
      </w:tr>
      <w:tr w:rsidR="001334D5" w:rsidRPr="00B2788E" w14:paraId="5FBD9E14" w14:textId="77777777" w:rsidTr="00F242CA">
        <w:trPr>
          <w:trHeight w:val="704"/>
        </w:trPr>
        <w:tc>
          <w:tcPr>
            <w:tcW w:w="1843" w:type="dxa"/>
            <w:vAlign w:val="center"/>
          </w:tcPr>
          <w:p w14:paraId="6D30E444" w14:textId="77777777" w:rsidR="001334D5" w:rsidRPr="00B2788E" w:rsidRDefault="001334D5" w:rsidP="00BD3751">
            <w:pPr>
              <w:autoSpaceDE w:val="0"/>
              <w:autoSpaceDN w:val="0"/>
              <w:adjustRightInd w:val="0"/>
              <w:ind w:right="-2" w:firstLineChars="100" w:firstLine="210"/>
              <w:rPr>
                <w:rFonts w:ascii="ＭＳ 明朝" w:hAnsi="ＭＳ 明朝"/>
                <w:sz w:val="21"/>
                <w:szCs w:val="21"/>
              </w:rPr>
            </w:pPr>
            <w:r w:rsidRPr="00B2788E">
              <w:rPr>
                <w:rFonts w:ascii="ＭＳ 明朝" w:hAnsi="ＭＳ 明朝" w:hint="eastAsia"/>
                <w:sz w:val="21"/>
                <w:szCs w:val="21"/>
              </w:rPr>
              <w:t>ハンドボール</w:t>
            </w:r>
          </w:p>
          <w:p w14:paraId="07B1F506"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sz w:val="21"/>
                <w:szCs w:val="21"/>
              </w:rPr>
              <w:t>(</w:t>
            </w:r>
            <w:r w:rsidRPr="00B2788E">
              <w:rPr>
                <w:rFonts w:ascii="ＭＳ 明朝" w:hAnsi="ＭＳ 明朝" w:hint="eastAsia"/>
                <w:sz w:val="21"/>
                <w:szCs w:val="21"/>
              </w:rPr>
              <w:t>成年女子</w:t>
            </w:r>
            <w:r w:rsidRPr="00B2788E">
              <w:rPr>
                <w:rFonts w:ascii="ＭＳ 明朝" w:hAnsi="ＭＳ 明朝"/>
                <w:sz w:val="21"/>
                <w:szCs w:val="21"/>
              </w:rPr>
              <w:t>)</w:t>
            </w:r>
          </w:p>
        </w:tc>
        <w:tc>
          <w:tcPr>
            <w:tcW w:w="1984" w:type="dxa"/>
            <w:vAlign w:val="center"/>
          </w:tcPr>
          <w:p w14:paraId="5111A572"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芦刈文化体育館</w:t>
            </w:r>
          </w:p>
        </w:tc>
        <w:tc>
          <w:tcPr>
            <w:tcW w:w="3823" w:type="dxa"/>
            <w:vAlign w:val="center"/>
          </w:tcPr>
          <w:p w14:paraId="2D04DE15" w14:textId="77777777" w:rsidR="001334D5" w:rsidRPr="00B2788E" w:rsidRDefault="001334D5" w:rsidP="00F242CA">
            <w:pPr>
              <w:autoSpaceDE w:val="0"/>
              <w:autoSpaceDN w:val="0"/>
              <w:adjustRightInd w:val="0"/>
              <w:ind w:right="-2"/>
              <w:rPr>
                <w:rFonts w:ascii="ＭＳ 明朝" w:hAnsi="ＭＳ 明朝"/>
                <w:sz w:val="21"/>
                <w:szCs w:val="21"/>
              </w:rPr>
            </w:pPr>
            <w:r w:rsidRPr="00B2788E">
              <w:rPr>
                <w:rFonts w:ascii="ＭＳ 明朝" w:hAnsi="ＭＳ 明朝"/>
                <w:sz w:val="21"/>
                <w:szCs w:val="21"/>
              </w:rPr>
              <w:t>2024</w:t>
            </w:r>
            <w:r w:rsidRPr="00B2788E">
              <w:rPr>
                <w:rFonts w:ascii="ＭＳ 明朝" w:hAnsi="ＭＳ 明朝" w:hint="eastAsia"/>
                <w:sz w:val="21"/>
                <w:szCs w:val="21"/>
              </w:rPr>
              <w:t>年</w:t>
            </w:r>
            <w:r w:rsidRPr="00B2788E">
              <w:rPr>
                <w:rFonts w:ascii="ＭＳ 明朝" w:hAnsi="ＭＳ 明朝"/>
                <w:sz w:val="21"/>
                <w:szCs w:val="21"/>
              </w:rPr>
              <w:t>10</w:t>
            </w:r>
            <w:r w:rsidRPr="00B2788E">
              <w:rPr>
                <w:rFonts w:ascii="ＭＳ 明朝" w:hAnsi="ＭＳ 明朝" w:hint="eastAsia"/>
                <w:sz w:val="21"/>
                <w:szCs w:val="21"/>
              </w:rPr>
              <w:t>月</w:t>
            </w:r>
            <w:r w:rsidRPr="00B2788E">
              <w:rPr>
                <w:rFonts w:ascii="ＭＳ 明朝" w:hAnsi="ＭＳ 明朝"/>
                <w:sz w:val="21"/>
                <w:szCs w:val="21"/>
              </w:rPr>
              <w:t>10</w:t>
            </w:r>
            <w:r w:rsidRPr="00B2788E">
              <w:rPr>
                <w:rFonts w:ascii="ＭＳ 明朝" w:hAnsi="ＭＳ 明朝" w:hint="eastAsia"/>
                <w:sz w:val="21"/>
                <w:szCs w:val="21"/>
              </w:rPr>
              <w:t>日（木）～</w:t>
            </w:r>
            <w:r w:rsidRPr="00B2788E">
              <w:rPr>
                <w:rFonts w:ascii="ＭＳ 明朝" w:hAnsi="ＭＳ 明朝"/>
                <w:sz w:val="21"/>
                <w:szCs w:val="21"/>
              </w:rPr>
              <w:t>10</w:t>
            </w:r>
            <w:r w:rsidRPr="00B2788E">
              <w:rPr>
                <w:rFonts w:ascii="ＭＳ 明朝" w:hAnsi="ＭＳ 明朝" w:hint="eastAsia"/>
                <w:sz w:val="21"/>
                <w:szCs w:val="21"/>
              </w:rPr>
              <w:t>月</w:t>
            </w:r>
            <w:r w:rsidRPr="00B2788E">
              <w:rPr>
                <w:rFonts w:ascii="ＭＳ 明朝" w:hAnsi="ＭＳ 明朝"/>
                <w:sz w:val="21"/>
                <w:szCs w:val="21"/>
              </w:rPr>
              <w:t>13</w:t>
            </w:r>
            <w:r w:rsidRPr="00B2788E">
              <w:rPr>
                <w:rFonts w:ascii="ＭＳ 明朝" w:hAnsi="ＭＳ 明朝" w:hint="eastAsia"/>
                <w:sz w:val="21"/>
                <w:szCs w:val="21"/>
              </w:rPr>
              <w:t>日（日）</w:t>
            </w:r>
          </w:p>
        </w:tc>
        <w:tc>
          <w:tcPr>
            <w:tcW w:w="1417" w:type="dxa"/>
            <w:vAlign w:val="center"/>
          </w:tcPr>
          <w:p w14:paraId="2EC89309"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sz w:val="21"/>
                <w:szCs w:val="21"/>
              </w:rPr>
              <w:t>12</w:t>
            </w:r>
          </w:p>
        </w:tc>
      </w:tr>
      <w:tr w:rsidR="001334D5" w:rsidRPr="00B2788E" w14:paraId="2147E365" w14:textId="77777777" w:rsidTr="00F242CA">
        <w:trPr>
          <w:trHeight w:val="704"/>
        </w:trPr>
        <w:tc>
          <w:tcPr>
            <w:tcW w:w="1843" w:type="dxa"/>
            <w:vAlign w:val="center"/>
          </w:tcPr>
          <w:p w14:paraId="08664EFE" w14:textId="77777777" w:rsidR="001334D5" w:rsidRPr="00B2788E" w:rsidRDefault="001334D5" w:rsidP="00BD3751">
            <w:pPr>
              <w:autoSpaceDE w:val="0"/>
              <w:autoSpaceDN w:val="0"/>
              <w:adjustRightInd w:val="0"/>
              <w:ind w:right="-2" w:firstLineChars="100" w:firstLine="210"/>
              <w:rPr>
                <w:rFonts w:ascii="ＭＳ 明朝" w:hAnsi="ＭＳ 明朝"/>
                <w:sz w:val="21"/>
                <w:szCs w:val="21"/>
              </w:rPr>
            </w:pPr>
            <w:r w:rsidRPr="00B2788E">
              <w:rPr>
                <w:rFonts w:ascii="ＭＳ 明朝" w:hAnsi="ＭＳ 明朝" w:hint="eastAsia"/>
                <w:sz w:val="21"/>
                <w:szCs w:val="21"/>
              </w:rPr>
              <w:t>ソフトボール</w:t>
            </w:r>
          </w:p>
          <w:p w14:paraId="57F12510"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sz w:val="21"/>
                <w:szCs w:val="21"/>
              </w:rPr>
              <w:t>(</w:t>
            </w:r>
            <w:r w:rsidRPr="00B2788E">
              <w:rPr>
                <w:rFonts w:ascii="ＭＳ 明朝" w:hAnsi="ＭＳ 明朝" w:hint="eastAsia"/>
                <w:sz w:val="21"/>
                <w:szCs w:val="21"/>
              </w:rPr>
              <w:t>成年女子</w:t>
            </w:r>
            <w:r w:rsidRPr="00B2788E">
              <w:rPr>
                <w:rFonts w:ascii="ＭＳ 明朝" w:hAnsi="ＭＳ 明朝"/>
                <w:sz w:val="21"/>
                <w:szCs w:val="21"/>
              </w:rPr>
              <w:t>)</w:t>
            </w:r>
          </w:p>
        </w:tc>
        <w:tc>
          <w:tcPr>
            <w:tcW w:w="1984" w:type="dxa"/>
            <w:vAlign w:val="center"/>
          </w:tcPr>
          <w:p w14:paraId="5927B8E4"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牛津総合公園</w:t>
            </w:r>
          </w:p>
          <w:p w14:paraId="63ECFA1D"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多目的グラウンド</w:t>
            </w:r>
          </w:p>
        </w:tc>
        <w:tc>
          <w:tcPr>
            <w:tcW w:w="3823" w:type="dxa"/>
            <w:vAlign w:val="center"/>
          </w:tcPr>
          <w:p w14:paraId="15440AF9" w14:textId="77777777" w:rsidR="001334D5" w:rsidRPr="00B2788E" w:rsidRDefault="001334D5" w:rsidP="00F242CA">
            <w:pPr>
              <w:autoSpaceDE w:val="0"/>
              <w:autoSpaceDN w:val="0"/>
              <w:adjustRightInd w:val="0"/>
              <w:ind w:right="-2"/>
              <w:rPr>
                <w:rFonts w:ascii="ＭＳ 明朝" w:hAnsi="ＭＳ 明朝"/>
                <w:sz w:val="21"/>
                <w:szCs w:val="21"/>
              </w:rPr>
            </w:pPr>
            <w:r w:rsidRPr="00B2788E">
              <w:rPr>
                <w:rFonts w:ascii="ＭＳ 明朝" w:hAnsi="ＭＳ 明朝"/>
                <w:sz w:val="21"/>
                <w:szCs w:val="21"/>
              </w:rPr>
              <w:t>2024</w:t>
            </w:r>
            <w:r w:rsidRPr="00B2788E">
              <w:rPr>
                <w:rFonts w:ascii="ＭＳ 明朝" w:hAnsi="ＭＳ 明朝" w:hint="eastAsia"/>
                <w:sz w:val="21"/>
                <w:szCs w:val="21"/>
              </w:rPr>
              <w:t>年</w:t>
            </w:r>
            <w:r w:rsidRPr="00B2788E">
              <w:rPr>
                <w:rFonts w:ascii="ＭＳ 明朝" w:hAnsi="ＭＳ 明朝"/>
                <w:sz w:val="21"/>
                <w:szCs w:val="21"/>
              </w:rPr>
              <w:t>10</w:t>
            </w:r>
            <w:r w:rsidRPr="00B2788E">
              <w:rPr>
                <w:rFonts w:ascii="ＭＳ 明朝" w:hAnsi="ＭＳ 明朝" w:hint="eastAsia"/>
                <w:sz w:val="21"/>
                <w:szCs w:val="21"/>
              </w:rPr>
              <w:t>月</w:t>
            </w:r>
            <w:r w:rsidRPr="00B2788E">
              <w:rPr>
                <w:rFonts w:ascii="ＭＳ 明朝" w:hAnsi="ＭＳ 明朝"/>
                <w:sz w:val="21"/>
                <w:szCs w:val="21"/>
              </w:rPr>
              <w:t>12</w:t>
            </w:r>
            <w:r w:rsidRPr="00B2788E">
              <w:rPr>
                <w:rFonts w:ascii="ＭＳ 明朝" w:hAnsi="ＭＳ 明朝" w:hint="eastAsia"/>
                <w:sz w:val="21"/>
                <w:szCs w:val="21"/>
              </w:rPr>
              <w:t>日（土）～</w:t>
            </w:r>
            <w:r w:rsidRPr="00B2788E">
              <w:rPr>
                <w:rFonts w:ascii="ＭＳ 明朝" w:hAnsi="ＭＳ 明朝"/>
                <w:sz w:val="21"/>
                <w:szCs w:val="21"/>
              </w:rPr>
              <w:t>10</w:t>
            </w:r>
            <w:r w:rsidRPr="00B2788E">
              <w:rPr>
                <w:rFonts w:ascii="ＭＳ 明朝" w:hAnsi="ＭＳ 明朝" w:hint="eastAsia"/>
                <w:sz w:val="21"/>
                <w:szCs w:val="21"/>
              </w:rPr>
              <w:t>月</w:t>
            </w:r>
            <w:r w:rsidRPr="00B2788E">
              <w:rPr>
                <w:rFonts w:ascii="ＭＳ 明朝" w:hAnsi="ＭＳ 明朝"/>
                <w:sz w:val="21"/>
                <w:szCs w:val="21"/>
              </w:rPr>
              <w:t>13</w:t>
            </w:r>
            <w:r w:rsidRPr="00B2788E">
              <w:rPr>
                <w:rFonts w:ascii="ＭＳ 明朝" w:hAnsi="ＭＳ 明朝" w:hint="eastAsia"/>
                <w:sz w:val="21"/>
                <w:szCs w:val="21"/>
              </w:rPr>
              <w:t>日（日）</w:t>
            </w:r>
          </w:p>
          <w:p w14:paraId="6E659D2A"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※予備日</w:t>
            </w:r>
            <w:r w:rsidRPr="00B2788E">
              <w:rPr>
                <w:rFonts w:ascii="ＭＳ 明朝" w:hAnsi="ＭＳ 明朝"/>
                <w:sz w:val="21"/>
                <w:szCs w:val="21"/>
              </w:rPr>
              <w:t>14</w:t>
            </w:r>
            <w:r w:rsidRPr="00B2788E">
              <w:rPr>
                <w:rFonts w:ascii="ＭＳ 明朝" w:hAnsi="ＭＳ 明朝" w:hint="eastAsia"/>
                <w:sz w:val="21"/>
                <w:szCs w:val="21"/>
              </w:rPr>
              <w:t>日（月・祝）</w:t>
            </w:r>
          </w:p>
        </w:tc>
        <w:tc>
          <w:tcPr>
            <w:tcW w:w="1417" w:type="dxa"/>
            <w:vAlign w:val="center"/>
          </w:tcPr>
          <w:p w14:paraId="4B4B42A0" w14:textId="77777777" w:rsidR="001334D5" w:rsidRPr="00B2788E" w:rsidRDefault="001334D5" w:rsidP="00F242CA">
            <w:pPr>
              <w:autoSpaceDE w:val="0"/>
              <w:autoSpaceDN w:val="0"/>
              <w:adjustRightInd w:val="0"/>
              <w:ind w:right="-2"/>
              <w:jc w:val="center"/>
              <w:rPr>
                <w:rFonts w:ascii="ＭＳ 明朝" w:hAnsi="ＭＳ 明朝"/>
                <w:sz w:val="21"/>
                <w:szCs w:val="21"/>
              </w:rPr>
            </w:pPr>
            <w:r w:rsidRPr="00B2788E">
              <w:rPr>
                <w:rFonts w:ascii="ＭＳ 明朝" w:hAnsi="ＭＳ 明朝" w:hint="eastAsia"/>
                <w:sz w:val="21"/>
                <w:szCs w:val="21"/>
              </w:rPr>
              <w:t>６</w:t>
            </w:r>
          </w:p>
        </w:tc>
      </w:tr>
    </w:tbl>
    <w:p w14:paraId="5DEB696A" w14:textId="77777777" w:rsidR="00BB2B56" w:rsidRDefault="001334D5" w:rsidP="001334D5">
      <w:pPr>
        <w:pStyle w:val="Default"/>
        <w:ind w:left="422" w:hangingChars="200" w:hanging="422"/>
        <w:rPr>
          <w:rFonts w:ascii="ＭＳ 明朝" w:eastAsia="ＭＳ 明朝" w:hAnsi="ＭＳ 明朝"/>
          <w:color w:val="auto"/>
          <w:sz w:val="21"/>
          <w:szCs w:val="21"/>
        </w:rPr>
      </w:pPr>
      <w:r w:rsidRPr="00B2788E">
        <w:rPr>
          <w:rFonts w:hAnsi="ＭＳ ゴシック" w:hint="eastAsia"/>
          <w:b/>
          <w:color w:val="auto"/>
          <w:sz w:val="21"/>
          <w:szCs w:val="21"/>
        </w:rPr>
        <w:t xml:space="preserve">　</w:t>
      </w:r>
      <w:r w:rsidRPr="00B2788E">
        <w:rPr>
          <w:rFonts w:ascii="ＭＳ 明朝" w:eastAsia="ＭＳ 明朝" w:hAnsi="ＭＳ 明朝" w:hint="eastAsia"/>
          <w:color w:val="auto"/>
          <w:sz w:val="21"/>
          <w:szCs w:val="21"/>
        </w:rPr>
        <w:t xml:space="preserve">※　</w:t>
      </w:r>
      <w:r w:rsidR="00BB2B56">
        <w:rPr>
          <w:rFonts w:ascii="ＭＳ 明朝" w:eastAsia="ＭＳ 明朝" w:hAnsi="ＭＳ 明朝" w:hint="eastAsia"/>
          <w:color w:val="auto"/>
          <w:sz w:val="21"/>
          <w:szCs w:val="21"/>
        </w:rPr>
        <w:t>ソフトボール競技については、</w:t>
      </w:r>
      <w:r w:rsidRPr="00B2788E">
        <w:rPr>
          <w:rFonts w:ascii="ＭＳ 明朝" w:eastAsia="ＭＳ 明朝" w:hAnsi="ＭＳ 明朝" w:hint="eastAsia"/>
          <w:color w:val="auto"/>
          <w:sz w:val="21"/>
          <w:szCs w:val="21"/>
        </w:rPr>
        <w:t>雨天順延の場合、最長10月14日（月・祝）まで順延され、</w:t>
      </w:r>
    </w:p>
    <w:p w14:paraId="2B37EB8A" w14:textId="77777777" w:rsidR="001334D5" w:rsidRPr="00B2788E" w:rsidRDefault="001334D5" w:rsidP="00BB2B56">
      <w:pPr>
        <w:pStyle w:val="Default"/>
        <w:ind w:leftChars="200" w:left="420"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設置期間も試合日程に合わせて変更となる</w:t>
      </w:r>
    </w:p>
    <w:p w14:paraId="1B53D36B" w14:textId="77777777" w:rsidR="001334D5" w:rsidRPr="00B2788E" w:rsidRDefault="001334D5" w:rsidP="001334D5">
      <w:pPr>
        <w:pStyle w:val="Default"/>
        <w:ind w:leftChars="200" w:left="420" w:firstLineChars="100" w:firstLine="210"/>
        <w:rPr>
          <w:rFonts w:hAnsi="ＭＳ ゴシック"/>
          <w:color w:val="auto"/>
          <w:sz w:val="21"/>
          <w:szCs w:val="21"/>
        </w:rPr>
      </w:pPr>
    </w:p>
    <w:p w14:paraId="79E271E1" w14:textId="77777777" w:rsidR="001334D5" w:rsidRPr="00B2788E" w:rsidRDefault="001334D5" w:rsidP="001334D5">
      <w:pPr>
        <w:pStyle w:val="Default"/>
        <w:rPr>
          <w:rFonts w:asciiTheme="minorEastAsia" w:eastAsiaTheme="minorEastAsia" w:hAnsiTheme="minorEastAsia"/>
          <w:color w:val="auto"/>
          <w:sz w:val="21"/>
          <w:szCs w:val="21"/>
        </w:rPr>
      </w:pPr>
      <w:r w:rsidRPr="00B2788E">
        <w:rPr>
          <w:rFonts w:hAnsi="ＭＳ ゴシック" w:hint="eastAsia"/>
          <w:b/>
          <w:color w:val="auto"/>
          <w:sz w:val="21"/>
          <w:szCs w:val="21"/>
        </w:rPr>
        <w:t>３　開設時間</w:t>
      </w:r>
      <w:r w:rsidRPr="00B2788E">
        <w:rPr>
          <w:rFonts w:hAnsi="ＭＳ ゴシック"/>
          <w:b/>
          <w:color w:val="auto"/>
          <w:sz w:val="21"/>
          <w:szCs w:val="21"/>
        </w:rPr>
        <w:t xml:space="preserve"> </w:t>
      </w:r>
    </w:p>
    <w:p w14:paraId="7F37C5E9" w14:textId="77777777" w:rsidR="001334D5" w:rsidRPr="00B2788E" w:rsidRDefault="001334D5" w:rsidP="001334D5">
      <w:pPr>
        <w:pStyle w:val="Default"/>
        <w:ind w:leftChars="100" w:left="210"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原則として、開設開始は競技開始より１時間前から、開設終了は競技終了より30分後までとする。ただし、市実行委員会は、必要に応じてこれを変更することができる。</w:t>
      </w:r>
    </w:p>
    <w:p w14:paraId="19B0818B"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p>
    <w:p w14:paraId="23667BC1" w14:textId="77777777" w:rsidR="001334D5" w:rsidRPr="00B2788E" w:rsidRDefault="001334D5" w:rsidP="001334D5">
      <w:pPr>
        <w:pStyle w:val="Default"/>
        <w:ind w:left="422" w:hangingChars="200" w:hanging="422"/>
        <w:rPr>
          <w:rFonts w:hAnsi="ＭＳ ゴシック"/>
          <w:b/>
          <w:color w:val="auto"/>
          <w:sz w:val="21"/>
          <w:szCs w:val="21"/>
        </w:rPr>
      </w:pPr>
      <w:r w:rsidRPr="00B2788E">
        <w:rPr>
          <w:rFonts w:hAnsi="ＭＳ ゴシック" w:hint="eastAsia"/>
          <w:b/>
          <w:color w:val="auto"/>
          <w:sz w:val="21"/>
          <w:szCs w:val="21"/>
        </w:rPr>
        <w:t xml:space="preserve">４　出店位置・規模　</w:t>
      </w:r>
    </w:p>
    <w:p w14:paraId="2DA64ED1"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出店数及び出店位置は、市実行委員会が決定し、出店規模は原則として１店舗あたり１ブー</w:t>
      </w:r>
    </w:p>
    <w:p w14:paraId="602A6823" w14:textId="77777777" w:rsidR="001334D5" w:rsidRPr="00B2788E" w:rsidRDefault="001334D5" w:rsidP="001334D5">
      <w:pPr>
        <w:pStyle w:val="Default"/>
        <w:ind w:leftChars="100" w:left="42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ス約20㎡（２間×３間のテント）とする。ただし、実行委員会は出店状況等を勘案し、必要に</w:t>
      </w:r>
    </w:p>
    <w:p w14:paraId="55E9FA1A" w14:textId="77777777" w:rsidR="001334D5" w:rsidRPr="00B2788E" w:rsidRDefault="001334D5" w:rsidP="001334D5">
      <w:pPr>
        <w:pStyle w:val="Default"/>
        <w:ind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応じてこれを変更できるものとする。</w:t>
      </w:r>
    </w:p>
    <w:p w14:paraId="0C2CAD29"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w:t>
      </w:r>
    </w:p>
    <w:p w14:paraId="28FBBF15" w14:textId="77777777" w:rsidR="00CD57DC" w:rsidRDefault="001334D5" w:rsidP="00CD57DC">
      <w:pPr>
        <w:pStyle w:val="Default"/>
        <w:ind w:left="422" w:hangingChars="200" w:hanging="422"/>
        <w:rPr>
          <w:rFonts w:hAnsi="ＭＳ ゴシック"/>
          <w:b/>
          <w:color w:val="auto"/>
          <w:sz w:val="21"/>
          <w:szCs w:val="21"/>
        </w:rPr>
      </w:pPr>
      <w:r w:rsidRPr="00B2788E">
        <w:rPr>
          <w:rFonts w:hAnsi="ＭＳ ゴシック" w:hint="eastAsia"/>
          <w:b/>
          <w:color w:val="auto"/>
          <w:sz w:val="21"/>
          <w:szCs w:val="21"/>
        </w:rPr>
        <w:t>５　運営設備等</w:t>
      </w:r>
    </w:p>
    <w:p w14:paraId="5CDE6384" w14:textId="77777777" w:rsidR="001334D5" w:rsidRPr="00CD57DC" w:rsidRDefault="001334D5" w:rsidP="00CD57DC">
      <w:pPr>
        <w:pStyle w:val="Default"/>
        <w:ind w:leftChars="200" w:left="420"/>
        <w:rPr>
          <w:rFonts w:hAnsi="ＭＳ ゴシック"/>
          <w:b/>
          <w:color w:val="auto"/>
          <w:sz w:val="21"/>
          <w:szCs w:val="21"/>
        </w:rPr>
      </w:pPr>
      <w:r w:rsidRPr="00B2788E">
        <w:rPr>
          <w:rFonts w:ascii="ＭＳ 明朝" w:eastAsia="ＭＳ 明朝" w:hAnsi="ＭＳ 明朝" w:hint="eastAsia"/>
          <w:color w:val="auto"/>
          <w:sz w:val="21"/>
          <w:szCs w:val="21"/>
        </w:rPr>
        <w:t>売店出店に伴う設備等は、次に掲げるものについては市実行委員会が準備する。ただし、市</w:t>
      </w:r>
    </w:p>
    <w:p w14:paraId="5A9CA574" w14:textId="77777777" w:rsidR="001334D5" w:rsidRPr="00B2788E" w:rsidRDefault="001334D5" w:rsidP="001334D5">
      <w:pPr>
        <w:pStyle w:val="Default"/>
        <w:ind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実行委員会は出店状況等に応じて、これを変更できるものとする。</w:t>
      </w:r>
    </w:p>
    <w:p w14:paraId="46843F90" w14:textId="77777777" w:rsidR="001334D5" w:rsidRPr="00B2788E" w:rsidRDefault="001334D5" w:rsidP="001334D5">
      <w:pPr>
        <w:pStyle w:val="Default"/>
        <w:tabs>
          <w:tab w:val="left" w:pos="709"/>
        </w:tabs>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（１） テント（２間×３間）１張</w:t>
      </w:r>
    </w:p>
    <w:p w14:paraId="5A874AC8"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（２） 長机（45㎝×180㎝）６台</w:t>
      </w:r>
    </w:p>
    <w:p w14:paraId="134CC1D6"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（３） 椅子（パイプ椅子）４脚</w:t>
      </w:r>
    </w:p>
    <w:p w14:paraId="02B4E6CB" w14:textId="77777777" w:rsidR="00622C9C" w:rsidRDefault="001334D5" w:rsidP="00622C9C">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（４） ケータリングカーにて出店する場合は、上記の準備は行わないものとする。</w:t>
      </w:r>
    </w:p>
    <w:p w14:paraId="276CBE2D" w14:textId="2CDE27DB" w:rsidR="001334D5" w:rsidRPr="00B2788E" w:rsidRDefault="001334D5" w:rsidP="0005425C">
      <w:pPr>
        <w:pStyle w:val="Default"/>
        <w:ind w:leftChars="100" w:left="210"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なお、市実行委員会準備品以外（発電機、給水設備等）で必要な備品等は、出店者で準備することとし、市実行委員会の許可を受けて、火気又は燃料等危険物を使用する出店</w:t>
      </w:r>
      <w:r w:rsidR="00622C9C">
        <w:rPr>
          <w:rFonts w:ascii="ＭＳ 明朝" w:eastAsia="ＭＳ 明朝" w:hAnsi="ＭＳ 明朝" w:hint="eastAsia"/>
          <w:color w:val="auto"/>
          <w:sz w:val="21"/>
          <w:szCs w:val="21"/>
        </w:rPr>
        <w:t>に</w:t>
      </w:r>
      <w:r w:rsidRPr="00B2788E">
        <w:rPr>
          <w:rFonts w:ascii="ＭＳ 明朝" w:eastAsia="ＭＳ 明朝" w:hAnsi="ＭＳ 明朝" w:hint="eastAsia"/>
          <w:color w:val="auto"/>
          <w:sz w:val="21"/>
          <w:szCs w:val="21"/>
        </w:rPr>
        <w:t>あっ</w:t>
      </w:r>
      <w:r w:rsidR="0005425C">
        <w:rPr>
          <w:rFonts w:ascii="ＭＳ 明朝" w:eastAsia="ＭＳ 明朝" w:hAnsi="ＭＳ 明朝" w:hint="eastAsia"/>
          <w:color w:val="auto"/>
          <w:sz w:val="21"/>
          <w:szCs w:val="21"/>
        </w:rPr>
        <w:t>て</w:t>
      </w:r>
      <w:r w:rsidR="00622C9C">
        <w:rPr>
          <w:rFonts w:ascii="ＭＳ 明朝" w:eastAsia="ＭＳ 明朝" w:hAnsi="ＭＳ 明朝" w:hint="eastAsia"/>
          <w:color w:val="auto"/>
          <w:sz w:val="21"/>
          <w:szCs w:val="21"/>
        </w:rPr>
        <w:lastRenderedPageBreak/>
        <w:t>は</w:t>
      </w:r>
      <w:r w:rsidRPr="00B2788E">
        <w:rPr>
          <w:rFonts w:ascii="ＭＳ 明朝" w:eastAsia="ＭＳ 明朝" w:hAnsi="ＭＳ 明朝" w:hint="eastAsia"/>
          <w:color w:val="auto"/>
          <w:sz w:val="21"/>
          <w:szCs w:val="21"/>
        </w:rPr>
        <w:t>、ブース内に必ず消火器を設置しなければならないものとする。</w:t>
      </w:r>
    </w:p>
    <w:p w14:paraId="11C89A25" w14:textId="77777777" w:rsidR="001334D5" w:rsidRPr="00622C9C" w:rsidRDefault="001334D5" w:rsidP="001334D5">
      <w:pPr>
        <w:pStyle w:val="Default"/>
        <w:ind w:leftChars="200" w:left="420"/>
        <w:rPr>
          <w:rFonts w:ascii="ＭＳ 明朝" w:eastAsia="ＭＳ 明朝" w:hAnsi="ＭＳ 明朝"/>
          <w:color w:val="auto"/>
          <w:sz w:val="21"/>
          <w:szCs w:val="21"/>
        </w:rPr>
      </w:pPr>
    </w:p>
    <w:p w14:paraId="57CE3018" w14:textId="77777777" w:rsidR="001334D5" w:rsidRPr="00B2788E" w:rsidRDefault="001334D5" w:rsidP="001334D5">
      <w:pPr>
        <w:pStyle w:val="Default"/>
        <w:rPr>
          <w:rFonts w:hAnsi="ＭＳ ゴシック"/>
          <w:b/>
          <w:color w:val="auto"/>
          <w:sz w:val="21"/>
          <w:szCs w:val="21"/>
        </w:rPr>
      </w:pPr>
      <w:r w:rsidRPr="00B2788E">
        <w:rPr>
          <w:rFonts w:hAnsi="ＭＳ ゴシック" w:hint="eastAsia"/>
          <w:b/>
          <w:color w:val="auto"/>
          <w:sz w:val="21"/>
          <w:szCs w:val="21"/>
        </w:rPr>
        <w:t>６　経費負担</w:t>
      </w:r>
    </w:p>
    <w:p w14:paraId="1C17DA78" w14:textId="77777777" w:rsidR="001334D5" w:rsidRPr="00B2788E" w:rsidRDefault="001334D5" w:rsidP="001334D5">
      <w:pPr>
        <w:pStyle w:val="Default"/>
        <w:rPr>
          <w:rFonts w:ascii="ＭＳ 明朝" w:eastAsia="ＭＳ 明朝" w:hAnsi="ＭＳ 明朝"/>
          <w:color w:val="auto"/>
          <w:sz w:val="21"/>
          <w:szCs w:val="21"/>
        </w:rPr>
      </w:pPr>
      <w:r w:rsidRPr="00B2788E">
        <w:rPr>
          <w:rFonts w:hAnsi="ＭＳ ゴシック" w:hint="eastAsia"/>
          <w:b/>
          <w:color w:val="auto"/>
          <w:sz w:val="21"/>
          <w:szCs w:val="21"/>
        </w:rPr>
        <w:t xml:space="preserve">　　</w:t>
      </w:r>
      <w:r w:rsidRPr="00B2788E">
        <w:rPr>
          <w:rFonts w:ascii="ＭＳ 明朝" w:eastAsia="ＭＳ 明朝" w:hAnsi="ＭＳ 明朝" w:hint="eastAsia"/>
          <w:color w:val="auto"/>
          <w:sz w:val="21"/>
          <w:szCs w:val="21"/>
        </w:rPr>
        <w:t>売店の運営に関する経費は、出店者が負担する。</w:t>
      </w:r>
    </w:p>
    <w:p w14:paraId="5A24E796" w14:textId="77777777" w:rsidR="001334D5" w:rsidRPr="00B2788E" w:rsidRDefault="001334D5" w:rsidP="001334D5">
      <w:pPr>
        <w:pStyle w:val="Default"/>
        <w:rPr>
          <w:rFonts w:ascii="ＭＳ 明朝" w:eastAsia="ＭＳ 明朝" w:hAnsi="ＭＳ 明朝"/>
          <w:color w:val="auto"/>
          <w:sz w:val="21"/>
          <w:szCs w:val="21"/>
        </w:rPr>
      </w:pPr>
    </w:p>
    <w:p w14:paraId="54D555F5" w14:textId="77777777" w:rsidR="001334D5" w:rsidRPr="00B2788E" w:rsidRDefault="001334D5" w:rsidP="001334D5">
      <w:pPr>
        <w:pStyle w:val="Default"/>
        <w:rPr>
          <w:rFonts w:hAnsi="ＭＳ ゴシック"/>
          <w:b/>
          <w:color w:val="auto"/>
          <w:sz w:val="21"/>
          <w:szCs w:val="21"/>
        </w:rPr>
      </w:pPr>
      <w:r w:rsidRPr="00B2788E">
        <w:rPr>
          <w:rFonts w:hAnsi="ＭＳ ゴシック" w:hint="eastAsia"/>
          <w:b/>
          <w:color w:val="auto"/>
          <w:sz w:val="21"/>
          <w:szCs w:val="21"/>
        </w:rPr>
        <w:t>７　出店料</w:t>
      </w:r>
    </w:p>
    <w:p w14:paraId="174F8A7F"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１）１ブース（２間×３間）あたりの出店料は、市内業者が２，５００円／日、市外業者が５，０００円／日とし、ケータリングカーについても１台につき１ブースの出店料とする。なお、原則１店舗あたり１ブース約20㎡（２間×３間のテント）での出店とするが、</w:t>
      </w:r>
      <w:r w:rsidR="00B0629A">
        <w:rPr>
          <w:rFonts w:ascii="ＭＳ 明朝" w:eastAsia="ＭＳ 明朝" w:hAnsi="ＭＳ 明朝" w:hint="eastAsia"/>
          <w:color w:val="auto"/>
          <w:sz w:val="21"/>
          <w:szCs w:val="21"/>
        </w:rPr>
        <w:t>0.5ブース</w:t>
      </w:r>
      <w:r w:rsidRPr="00B2788E">
        <w:rPr>
          <w:rFonts w:ascii="ＭＳ 明朝" w:eastAsia="ＭＳ 明朝" w:hAnsi="ＭＳ 明朝" w:hint="eastAsia"/>
          <w:color w:val="auto"/>
          <w:sz w:val="21"/>
          <w:szCs w:val="21"/>
        </w:rPr>
        <w:t>で出店する場合は、上記出店料の半額とする。</w:t>
      </w:r>
    </w:p>
    <w:p w14:paraId="6180F297" w14:textId="77777777" w:rsidR="001334D5" w:rsidRPr="00B2788E" w:rsidRDefault="001334D5" w:rsidP="001334D5">
      <w:pPr>
        <w:pStyle w:val="Default"/>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（２）前号の規定に関わらず、次のいずれかに該当する者については、出店料を免除することが</w:t>
      </w:r>
    </w:p>
    <w:p w14:paraId="2AE77D7F" w14:textId="77777777" w:rsidR="00C1617F" w:rsidRDefault="001334D5" w:rsidP="001334D5">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できる。この場合、出店料の免除を受けようとする者は、</w:t>
      </w:r>
      <w:r w:rsidR="00C1617F">
        <w:rPr>
          <w:rFonts w:ascii="ＭＳ 明朝" w:eastAsia="ＭＳ 明朝" w:hAnsi="ＭＳ 明朝" w:hint="eastAsia"/>
          <w:color w:val="auto"/>
          <w:sz w:val="21"/>
          <w:szCs w:val="21"/>
        </w:rPr>
        <w:t>第78回国民スポーツ大会小城市売</w:t>
      </w:r>
    </w:p>
    <w:p w14:paraId="0DC64788" w14:textId="77777777" w:rsidR="00C1617F" w:rsidRDefault="00C1617F" w:rsidP="001334D5">
      <w:pPr>
        <w:pStyle w:val="Default"/>
        <w:ind w:firstLineChars="200" w:firstLine="420"/>
        <w:rPr>
          <w:rFonts w:ascii="ＭＳ 明朝" w:eastAsia="ＭＳ 明朝" w:hAnsi="ＭＳ 明朝"/>
          <w:color w:val="auto"/>
          <w:sz w:val="21"/>
          <w:szCs w:val="21"/>
        </w:rPr>
      </w:pPr>
      <w:r>
        <w:rPr>
          <w:rFonts w:ascii="ＭＳ 明朝" w:eastAsia="ＭＳ 明朝" w:hAnsi="ＭＳ 明朝" w:hint="eastAsia"/>
          <w:color w:val="auto"/>
          <w:sz w:val="21"/>
          <w:szCs w:val="21"/>
        </w:rPr>
        <w:t>店設置運営要項（以下「売店設置運営要項」という。）に定める</w:t>
      </w:r>
      <w:r w:rsidR="001334D5" w:rsidRPr="00B2788E">
        <w:rPr>
          <w:rFonts w:ascii="ＭＳ 明朝" w:eastAsia="ＭＳ 明朝" w:hAnsi="ＭＳ 明朝" w:hint="eastAsia"/>
          <w:color w:val="auto"/>
          <w:sz w:val="21"/>
          <w:szCs w:val="21"/>
        </w:rPr>
        <w:t>売店出店料免除申請書（様</w:t>
      </w:r>
    </w:p>
    <w:p w14:paraId="0AB2F072" w14:textId="77777777" w:rsidR="00C1617F" w:rsidRDefault="001334D5" w:rsidP="00C1617F">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式第７号）を提出し、市実行委員会の承認を受けなければならない。市実行委員会は免除の</w:t>
      </w:r>
    </w:p>
    <w:p w14:paraId="0DBEF632" w14:textId="77777777" w:rsidR="00C1617F" w:rsidRDefault="001334D5" w:rsidP="00C1617F">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決定について、</w:t>
      </w:r>
      <w:r w:rsidR="00C1617F">
        <w:rPr>
          <w:rFonts w:ascii="ＭＳ 明朝" w:eastAsia="ＭＳ 明朝" w:hAnsi="ＭＳ 明朝" w:hint="eastAsia"/>
          <w:color w:val="auto"/>
          <w:sz w:val="21"/>
          <w:szCs w:val="21"/>
        </w:rPr>
        <w:t>売店設置運営要項に定める</w:t>
      </w:r>
      <w:r w:rsidRPr="00B2788E">
        <w:rPr>
          <w:rFonts w:ascii="ＭＳ 明朝" w:eastAsia="ＭＳ 明朝" w:hAnsi="ＭＳ 明朝" w:hint="eastAsia"/>
          <w:color w:val="auto"/>
          <w:sz w:val="21"/>
          <w:szCs w:val="21"/>
        </w:rPr>
        <w:t>出店料免除決定通知書（様式第８号）を交付する</w:t>
      </w:r>
    </w:p>
    <w:p w14:paraId="71F79927" w14:textId="77777777" w:rsidR="001334D5" w:rsidRPr="00B2788E" w:rsidRDefault="001334D5" w:rsidP="00C1617F">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ものとする。</w:t>
      </w:r>
    </w:p>
    <w:p w14:paraId="42BB67D3" w14:textId="77777777" w:rsidR="001334D5" w:rsidRPr="00B2788E" w:rsidRDefault="001334D5" w:rsidP="001334D5">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ア　国等による障害者就労施設等からの物品等の調達の推進に関する法律（平成24年法律第</w:t>
      </w:r>
    </w:p>
    <w:p w14:paraId="2A8AF0D5" w14:textId="77777777" w:rsidR="001334D5" w:rsidRPr="00B2788E" w:rsidRDefault="001334D5" w:rsidP="001334D5">
      <w:pPr>
        <w:pStyle w:val="Default"/>
        <w:ind w:firstLineChars="300" w:firstLine="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50号）に規定する障害者就労施設等</w:t>
      </w:r>
    </w:p>
    <w:p w14:paraId="2F45D36D" w14:textId="77777777" w:rsidR="001334D5" w:rsidRPr="00B2788E" w:rsidRDefault="001334D5" w:rsidP="001334D5">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イ　行政機関等</w:t>
      </w:r>
    </w:p>
    <w:p w14:paraId="24CCD158" w14:textId="77777777" w:rsidR="001334D5" w:rsidRPr="00B2788E" w:rsidRDefault="001334D5" w:rsidP="001334D5">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ウ　その他、市実行委員会において特に必要と認めるもの</w:t>
      </w:r>
    </w:p>
    <w:p w14:paraId="6087E127"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（３）出店を許可された者は、市実行委員会が指定する期日までに、指定する口座に出店料を振り込むものとする。なお、振込手数料は、出店者の負担とする。</w:t>
      </w:r>
    </w:p>
    <w:p w14:paraId="57D57A3F"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（４）既に納付された出店料は返還しない。だたし、市実行委員会が特に必要があると認めるときはこの限りではない。</w:t>
      </w:r>
    </w:p>
    <w:p w14:paraId="33BF9E00"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（５）競技会場によっては、出店料とは別に、指定管理者が定める料金等の支払いを求められることがある。この場合、出店者は指定管理者の指示に従うこと。</w:t>
      </w:r>
    </w:p>
    <w:p w14:paraId="591D3B0B" w14:textId="77777777" w:rsidR="001334D5" w:rsidRPr="00B2788E" w:rsidRDefault="001334D5" w:rsidP="001334D5">
      <w:pPr>
        <w:pStyle w:val="Default"/>
        <w:ind w:left="422" w:hangingChars="200" w:hanging="422"/>
        <w:rPr>
          <w:rFonts w:hAnsi="ＭＳ ゴシック"/>
          <w:b/>
          <w:color w:val="auto"/>
          <w:sz w:val="21"/>
          <w:szCs w:val="21"/>
        </w:rPr>
      </w:pPr>
    </w:p>
    <w:p w14:paraId="516EF50E" w14:textId="77777777" w:rsidR="001334D5" w:rsidRPr="00B2788E" w:rsidRDefault="001334D5" w:rsidP="001334D5">
      <w:pPr>
        <w:pStyle w:val="Default"/>
        <w:ind w:left="422" w:hangingChars="200" w:hanging="422"/>
        <w:rPr>
          <w:rFonts w:hAnsi="ＭＳ ゴシック"/>
          <w:b/>
          <w:color w:val="auto"/>
          <w:sz w:val="21"/>
          <w:szCs w:val="21"/>
        </w:rPr>
      </w:pPr>
      <w:r w:rsidRPr="00B2788E">
        <w:rPr>
          <w:rFonts w:hAnsi="ＭＳ ゴシック" w:hint="eastAsia"/>
          <w:b/>
          <w:color w:val="auto"/>
          <w:sz w:val="21"/>
          <w:szCs w:val="21"/>
        </w:rPr>
        <w:t>８　販売品目</w:t>
      </w:r>
    </w:p>
    <w:p w14:paraId="28BBEEAF" w14:textId="77777777" w:rsidR="001334D5" w:rsidRPr="00B2788E" w:rsidRDefault="001334D5" w:rsidP="001334D5">
      <w:pPr>
        <w:pStyle w:val="Default"/>
        <w:ind w:leftChars="200" w:left="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売店における販売品目は、次に掲げるものとする。</w:t>
      </w:r>
    </w:p>
    <w:p w14:paraId="4CC065D2"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（１）国民スポーツ大会関連グッズ</w:t>
      </w:r>
    </w:p>
    <w:p w14:paraId="0C0F169D" w14:textId="77777777" w:rsidR="001334D5" w:rsidRPr="00B2788E" w:rsidRDefault="001334D5" w:rsidP="001334D5">
      <w:pPr>
        <w:pStyle w:val="Default"/>
        <w:ind w:leftChars="200" w:left="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国民スポーツ大会標章又はＳＡＧＡ２０２４の大会ロゴ等を使用した商品であり、それぞれ公益財団法人日本スポーツ協会又はＳＡＧＡ２０２４実行委員会の使用承認を得ているもの</w:t>
      </w:r>
    </w:p>
    <w:p w14:paraId="39E33909"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（２）スポーツ用品</w:t>
      </w:r>
    </w:p>
    <w:p w14:paraId="5D0FEA5B"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（３）地元物産品</w:t>
      </w:r>
    </w:p>
    <w:p w14:paraId="469E87F7"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（４）飲食物（製造加工品）</w:t>
      </w:r>
    </w:p>
    <w:p w14:paraId="4AD2DF94" w14:textId="77777777" w:rsidR="001334D5" w:rsidRPr="00B2788E" w:rsidRDefault="001334D5" w:rsidP="001334D5">
      <w:pPr>
        <w:pStyle w:val="Default"/>
        <w:ind w:left="630" w:hangingChars="300" w:hanging="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ア　食品衛生関係法令に規定する営業許可施設等において製造、加工されたもので、容器包装等により衛生的な措置がとられているもの</w:t>
      </w:r>
    </w:p>
    <w:p w14:paraId="16D80A3C" w14:textId="77777777" w:rsidR="001334D5" w:rsidRPr="00B2788E" w:rsidRDefault="001334D5" w:rsidP="001334D5">
      <w:pPr>
        <w:pStyle w:val="Default"/>
        <w:ind w:leftChars="200" w:left="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イ　法令等の規定に基づく適正な表示がなされているもの</w:t>
      </w:r>
    </w:p>
    <w:p w14:paraId="790D4EA0" w14:textId="77777777" w:rsidR="001334D5" w:rsidRPr="00B2788E" w:rsidRDefault="001334D5" w:rsidP="001334D5">
      <w:pPr>
        <w:pStyle w:val="Default"/>
        <w:ind w:leftChars="200" w:left="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ウ　食品衛生法に定められている製造業許可を申請時点において既に得ているもの</w:t>
      </w:r>
    </w:p>
    <w:p w14:paraId="0E8E3E20" w14:textId="77777777" w:rsidR="001334D5" w:rsidRPr="00B2788E" w:rsidRDefault="001334D5" w:rsidP="001334D5">
      <w:pPr>
        <w:pStyle w:val="Default"/>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lastRenderedPageBreak/>
        <w:t>（５）飲食物（現地調理品）</w:t>
      </w:r>
    </w:p>
    <w:p w14:paraId="01F1F79E" w14:textId="3CF08908" w:rsidR="001334D5" w:rsidRPr="00B2788E" w:rsidRDefault="002440CD" w:rsidP="00462153">
      <w:pPr>
        <w:pStyle w:val="Default"/>
        <w:ind w:leftChars="200" w:left="420" w:firstLineChars="100" w:firstLine="210"/>
        <w:rPr>
          <w:rFonts w:ascii="ＭＳ 明朝" w:eastAsia="ＭＳ 明朝" w:hAnsi="ＭＳ 明朝"/>
          <w:color w:val="auto"/>
          <w:sz w:val="21"/>
          <w:szCs w:val="21"/>
        </w:rPr>
      </w:pPr>
      <w:r w:rsidRPr="00600E1B">
        <w:rPr>
          <w:rFonts w:ascii="ＭＳ 明朝" w:eastAsia="ＭＳ 明朝" w:hAnsi="ＭＳ 明朝" w:hint="eastAsia"/>
          <w:sz w:val="21"/>
          <w:szCs w:val="21"/>
        </w:rPr>
        <w:t>売店において調理する食品は、簡単な調理、加工のみとし、</w:t>
      </w:r>
      <w:r w:rsidR="001334D5" w:rsidRPr="00B2788E">
        <w:rPr>
          <w:rFonts w:ascii="ＭＳ 明朝" w:eastAsia="ＭＳ 明朝" w:hAnsi="ＭＳ 明朝" w:hint="eastAsia"/>
          <w:color w:val="auto"/>
          <w:sz w:val="21"/>
          <w:szCs w:val="21"/>
        </w:rPr>
        <w:t>あらかじめ食品衛生法令に規定する営業許可施設等において下処理されたものを搬入し、提供直前に十分加熱処理</w:t>
      </w:r>
      <w:r w:rsidR="0005425C">
        <w:rPr>
          <w:rFonts w:ascii="ＭＳ 明朝" w:eastAsia="ＭＳ 明朝" w:hAnsi="ＭＳ 明朝" w:hint="eastAsia"/>
          <w:color w:val="auto"/>
          <w:sz w:val="21"/>
          <w:szCs w:val="21"/>
        </w:rPr>
        <w:t>を</w:t>
      </w:r>
      <w:r w:rsidR="001334D5" w:rsidRPr="00B2788E">
        <w:rPr>
          <w:rFonts w:ascii="ＭＳ 明朝" w:eastAsia="ＭＳ 明朝" w:hAnsi="ＭＳ 明朝" w:hint="eastAsia"/>
          <w:color w:val="auto"/>
          <w:sz w:val="21"/>
          <w:szCs w:val="21"/>
        </w:rPr>
        <w:t>されたもの又は、ディッシャーによるアイスクリーム類、削氷、ソフトクリームとする</w:t>
      </w:r>
    </w:p>
    <w:p w14:paraId="3AB51F65" w14:textId="77777777" w:rsidR="001334D5" w:rsidRPr="00B2788E" w:rsidRDefault="001334D5" w:rsidP="001334D5">
      <w:pPr>
        <w:pStyle w:val="Default"/>
        <w:ind w:left="630" w:hangingChars="300" w:hanging="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（６）ケータリングカーにて飲食物の販売を行う場合は、食品衛生法に定められている営業許可</w:t>
      </w:r>
    </w:p>
    <w:p w14:paraId="51824BF8" w14:textId="77777777" w:rsidR="001334D5" w:rsidRPr="00B2788E" w:rsidRDefault="001334D5" w:rsidP="001334D5">
      <w:pPr>
        <w:pStyle w:val="Default"/>
        <w:ind w:leftChars="200" w:left="63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の範囲内で販売を行うことができる。ただし、申請時点において既に営業許可を得ているも</w:t>
      </w:r>
    </w:p>
    <w:p w14:paraId="0EA9579E" w14:textId="77777777" w:rsidR="001334D5" w:rsidRPr="00B2788E" w:rsidRDefault="001334D5" w:rsidP="001334D5">
      <w:pPr>
        <w:pStyle w:val="Default"/>
        <w:ind w:leftChars="200" w:left="63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のに限る</w:t>
      </w:r>
    </w:p>
    <w:p w14:paraId="1192F8CE" w14:textId="77777777" w:rsidR="001334D5" w:rsidRPr="00B2788E" w:rsidRDefault="001334D5" w:rsidP="001334D5">
      <w:pPr>
        <w:pStyle w:val="Default"/>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（７）宅配便</w:t>
      </w:r>
    </w:p>
    <w:p w14:paraId="4E5FB759"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（８）その他市実行委員会が必要と認めたもの</w:t>
      </w:r>
    </w:p>
    <w:p w14:paraId="4909BA3B"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p>
    <w:p w14:paraId="153A4EAA" w14:textId="77777777" w:rsidR="001334D5" w:rsidRPr="00B2788E" w:rsidRDefault="001334D5" w:rsidP="001334D5">
      <w:pPr>
        <w:pStyle w:val="Default"/>
        <w:ind w:left="422" w:hangingChars="200" w:hanging="422"/>
        <w:rPr>
          <w:rFonts w:ascii="ＭＳ 明朝" w:eastAsia="ＭＳ 明朝" w:hAnsi="ＭＳ 明朝"/>
          <w:b/>
          <w:color w:val="auto"/>
          <w:sz w:val="21"/>
          <w:szCs w:val="21"/>
        </w:rPr>
      </w:pPr>
      <w:r w:rsidRPr="00B2788E">
        <w:rPr>
          <w:rFonts w:hAnsi="ＭＳ ゴシック" w:hint="eastAsia"/>
          <w:b/>
          <w:color w:val="auto"/>
          <w:sz w:val="21"/>
          <w:szCs w:val="21"/>
        </w:rPr>
        <w:t>９　出店者基準及び条件</w:t>
      </w:r>
    </w:p>
    <w:p w14:paraId="78E89271" w14:textId="77777777" w:rsidR="001334D5" w:rsidRPr="00B2788E" w:rsidRDefault="001334D5" w:rsidP="001334D5">
      <w:pPr>
        <w:pStyle w:val="Default"/>
        <w:ind w:leftChars="200" w:left="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売店の出店者は、（１）の条件のいずれかに該当し、かつ（２）の条件すべてに該当する</w:t>
      </w:r>
    </w:p>
    <w:p w14:paraId="0D46EC38" w14:textId="77777777" w:rsidR="001334D5" w:rsidRPr="00B2788E" w:rsidRDefault="001334D5" w:rsidP="001334D5">
      <w:pPr>
        <w:pStyle w:val="Default"/>
        <w:ind w:leftChars="100" w:left="42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者とする。</w:t>
      </w:r>
    </w:p>
    <w:p w14:paraId="74E0DADC"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（１）次の条件のいずれかに該当する者</w:t>
      </w:r>
    </w:p>
    <w:p w14:paraId="713924CD"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ア　申請時に１年以上、小城市内に店舗を有して営業を継続している者</w:t>
      </w:r>
    </w:p>
    <w:p w14:paraId="3845C87B"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イ　第73回大会以降の国体又は競技別リハーサル大会に出店実績のある者</w:t>
      </w:r>
    </w:p>
    <w:p w14:paraId="6828E1D6"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ウ　競技団体の推薦があり、市実行委員会が必要と認めた者</w:t>
      </w:r>
    </w:p>
    <w:p w14:paraId="036CAFB4"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エ　その他実行委員会が認めた者</w:t>
      </w:r>
    </w:p>
    <w:p w14:paraId="7B9D4183"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（２）次の条件のすべてに該当する者</w:t>
      </w:r>
    </w:p>
    <w:p w14:paraId="5AE73679" w14:textId="77777777" w:rsidR="001334D5" w:rsidRPr="00B2788E" w:rsidRDefault="001334D5" w:rsidP="001334D5">
      <w:pPr>
        <w:pStyle w:val="Default"/>
        <w:ind w:left="630" w:hangingChars="300" w:hanging="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ア　各競技開催期間中、本要項で定める開設時間を遵守し、継続して出店すること。ただし、市実行委員会が必要と認めた場合は、これを変更できるものとする。</w:t>
      </w:r>
    </w:p>
    <w:p w14:paraId="7321B1C5" w14:textId="77777777" w:rsidR="001334D5" w:rsidRPr="00B2788E" w:rsidRDefault="001334D5" w:rsidP="001334D5">
      <w:pPr>
        <w:pStyle w:val="Default"/>
        <w:ind w:left="840" w:hangingChars="400" w:hanging="84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イ　法令等により許可又は登録を要する営業については、当該許可又は登録を受けているこ</w:t>
      </w:r>
    </w:p>
    <w:p w14:paraId="6EADCF65" w14:textId="77777777" w:rsidR="001334D5" w:rsidRPr="00B2788E" w:rsidRDefault="001334D5" w:rsidP="001334D5">
      <w:pPr>
        <w:pStyle w:val="Default"/>
        <w:ind w:leftChars="300" w:left="84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と。</w:t>
      </w:r>
    </w:p>
    <w:p w14:paraId="1CFA4736"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ウ　当該出店業務に関する法令等の違反により、申請時点において過去１年間に営業停止等</w:t>
      </w:r>
    </w:p>
    <w:p w14:paraId="488A9D49" w14:textId="77777777" w:rsidR="001334D5" w:rsidRPr="00B2788E" w:rsidRDefault="001334D5" w:rsidP="001334D5">
      <w:pPr>
        <w:pStyle w:val="Default"/>
        <w:ind w:firstLineChars="300" w:firstLine="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の重大な処分を受けていないこと。</w:t>
      </w:r>
    </w:p>
    <w:p w14:paraId="08C0DBFB" w14:textId="77777777" w:rsidR="001334D5" w:rsidRPr="00B2788E" w:rsidRDefault="001334D5" w:rsidP="001334D5">
      <w:pPr>
        <w:pStyle w:val="Default"/>
        <w:ind w:left="630" w:hangingChars="300" w:hanging="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エ　飲食物を販売する出店者については、申請時点において過去３年間に食中毒発生等の行政処分を受けていないこと。</w:t>
      </w:r>
    </w:p>
    <w:p w14:paraId="69C3D338" w14:textId="77777777" w:rsidR="001334D5" w:rsidRPr="00B2788E" w:rsidRDefault="001334D5" w:rsidP="001334D5">
      <w:pPr>
        <w:pStyle w:val="Default"/>
        <w:ind w:left="630" w:hangingChars="300" w:hanging="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オ　申請書提出時点において、市税（小城市が賦課徴収するものに限る）の滞納がないこと。</w:t>
      </w:r>
    </w:p>
    <w:p w14:paraId="188AFD8A"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カ　暴力団員による不当な行為の防止等に関する法律（平成３年法律第77号）第２条第６号</w:t>
      </w:r>
    </w:p>
    <w:p w14:paraId="272D43B8" w14:textId="77777777" w:rsidR="001334D5" w:rsidRPr="00B2788E" w:rsidRDefault="001334D5" w:rsidP="001334D5">
      <w:pPr>
        <w:pStyle w:val="Default"/>
        <w:ind w:leftChars="200" w:left="420"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に規定する暴力団員（以下「暴力団員」という。）又は法第２条第２号に規定する暴力団</w:t>
      </w:r>
    </w:p>
    <w:p w14:paraId="0E8BA03F" w14:textId="77777777" w:rsidR="001334D5" w:rsidRPr="00B2788E" w:rsidRDefault="001334D5" w:rsidP="001334D5">
      <w:pPr>
        <w:pStyle w:val="Default"/>
        <w:ind w:leftChars="300" w:left="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若しくは暴力団員と密接な関係を有する者（以下「暴力団員等」という。）ではないこと。　</w:t>
      </w:r>
    </w:p>
    <w:p w14:paraId="1D8F3F6B" w14:textId="77777777" w:rsidR="001334D5" w:rsidRPr="00B2788E" w:rsidRDefault="001334D5" w:rsidP="001334D5">
      <w:pPr>
        <w:pStyle w:val="Default"/>
        <w:ind w:leftChars="200" w:left="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キ　従業員として、暴力団員等を使用又は雇用していないこと。</w:t>
      </w:r>
    </w:p>
    <w:p w14:paraId="1B80BDFF" w14:textId="77777777" w:rsidR="001334D5" w:rsidRPr="00B2788E" w:rsidRDefault="001334D5" w:rsidP="001334D5">
      <w:pPr>
        <w:pStyle w:val="Default"/>
        <w:ind w:leftChars="200" w:left="420"/>
        <w:rPr>
          <w:rFonts w:ascii="ＭＳ 明朝" w:eastAsia="ＭＳ 明朝" w:hAnsi="ＭＳ 明朝"/>
          <w:color w:val="auto"/>
          <w:sz w:val="21"/>
          <w:szCs w:val="21"/>
        </w:rPr>
      </w:pPr>
    </w:p>
    <w:p w14:paraId="3505961C" w14:textId="77777777" w:rsidR="001334D5" w:rsidRPr="00B2788E" w:rsidRDefault="001334D5" w:rsidP="001334D5">
      <w:pPr>
        <w:pStyle w:val="Default"/>
        <w:rPr>
          <w:rFonts w:hAnsi="ＭＳ ゴシック"/>
          <w:b/>
          <w:color w:val="auto"/>
          <w:sz w:val="21"/>
          <w:szCs w:val="21"/>
        </w:rPr>
      </w:pPr>
      <w:r w:rsidRPr="00B2788E">
        <w:rPr>
          <w:rFonts w:hAnsi="ＭＳ ゴシック" w:hint="eastAsia"/>
          <w:b/>
          <w:color w:val="auto"/>
          <w:sz w:val="21"/>
          <w:szCs w:val="21"/>
        </w:rPr>
        <w:t>１０　飲食物出店者条件</w:t>
      </w:r>
    </w:p>
    <w:p w14:paraId="23750346" w14:textId="06BA0CD4" w:rsidR="001334D5" w:rsidRPr="00B2788E" w:rsidRDefault="001334D5" w:rsidP="005F4A01">
      <w:pPr>
        <w:pStyle w:val="Default"/>
        <w:ind w:leftChars="200" w:left="420"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前項に加え調理従事者に対し、出店前１か月以内に、検便検査（赤痢菌、サルモネ</w:t>
      </w:r>
      <w:r w:rsidR="005F4A01">
        <w:rPr>
          <w:rFonts w:ascii="ＭＳ 明朝" w:eastAsia="ＭＳ 明朝" w:hAnsi="ＭＳ 明朝" w:hint="eastAsia"/>
          <w:color w:val="auto"/>
          <w:sz w:val="21"/>
          <w:szCs w:val="21"/>
        </w:rPr>
        <w:t>ラ</w:t>
      </w:r>
      <w:r w:rsidRPr="00B2788E">
        <w:rPr>
          <w:rFonts w:ascii="ＭＳ 明朝" w:eastAsia="ＭＳ 明朝" w:hAnsi="ＭＳ 明朝" w:hint="eastAsia"/>
          <w:color w:val="auto"/>
          <w:sz w:val="21"/>
          <w:szCs w:val="21"/>
        </w:rPr>
        <w:t>菌</w:t>
      </w:r>
      <w:r w:rsidR="005F4A01">
        <w:rPr>
          <w:rFonts w:ascii="ＭＳ 明朝" w:eastAsia="ＭＳ 明朝" w:hAnsi="ＭＳ 明朝" w:hint="eastAsia"/>
          <w:color w:val="auto"/>
          <w:sz w:val="21"/>
          <w:szCs w:val="21"/>
        </w:rPr>
        <w:t>、</w:t>
      </w:r>
      <w:r w:rsidRPr="00B2788E">
        <w:rPr>
          <w:rFonts w:ascii="ＭＳ 明朝" w:eastAsia="ＭＳ 明朝" w:hAnsi="ＭＳ 明朝" w:hint="eastAsia"/>
          <w:color w:val="auto"/>
          <w:sz w:val="21"/>
          <w:szCs w:val="21"/>
        </w:rPr>
        <w:t>腸管出血性大腸菌及びノロウイルス（必要に応じて）を含むもの）の実施が可能であるこ</w:t>
      </w:r>
    </w:p>
    <w:p w14:paraId="5B0B4B47" w14:textId="77777777" w:rsidR="001334D5" w:rsidRPr="00B2788E" w:rsidRDefault="001334D5" w:rsidP="001334D5">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と。</w:t>
      </w:r>
    </w:p>
    <w:p w14:paraId="5B53BB22" w14:textId="2589E186"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lastRenderedPageBreak/>
        <w:t xml:space="preserve">　　　なお、検便検査に係る費用については、出店者の負担とする。</w:t>
      </w:r>
    </w:p>
    <w:p w14:paraId="363EE71C" w14:textId="77777777" w:rsidR="001334D5" w:rsidRPr="00B2788E" w:rsidRDefault="001334D5" w:rsidP="001334D5">
      <w:pPr>
        <w:pStyle w:val="Default"/>
        <w:ind w:left="630" w:hangingChars="300" w:hanging="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w:t>
      </w:r>
    </w:p>
    <w:p w14:paraId="2634FC42" w14:textId="77777777" w:rsidR="001334D5" w:rsidRPr="00BF5FAD" w:rsidRDefault="001334D5" w:rsidP="001334D5">
      <w:pPr>
        <w:pStyle w:val="Default"/>
        <w:ind w:left="632" w:hangingChars="300" w:hanging="632"/>
        <w:rPr>
          <w:rFonts w:ascii="ＭＳ 明朝" w:eastAsia="ＭＳ 明朝" w:hAnsi="ＭＳ 明朝"/>
          <w:b/>
          <w:color w:val="auto"/>
          <w:sz w:val="21"/>
          <w:szCs w:val="21"/>
        </w:rPr>
      </w:pPr>
      <w:r w:rsidRPr="00BF5FAD">
        <w:rPr>
          <w:rFonts w:ascii="ＭＳ 明朝" w:eastAsia="ＭＳ 明朝" w:hAnsi="ＭＳ 明朝" w:hint="eastAsia"/>
          <w:b/>
          <w:color w:val="auto"/>
          <w:sz w:val="21"/>
          <w:szCs w:val="21"/>
        </w:rPr>
        <w:t>１１　損害賠償</w:t>
      </w:r>
    </w:p>
    <w:p w14:paraId="59BE36B5" w14:textId="77777777" w:rsidR="001334D5" w:rsidRPr="00B2788E" w:rsidRDefault="001334D5" w:rsidP="001334D5">
      <w:pPr>
        <w:pStyle w:val="Default"/>
        <w:ind w:leftChars="200" w:left="420"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出店者（従事者を含む。）は、会場内の施設又は第三者に対して損害を与えたときは、その損害賠償の責任を負うものとし、損害賠償に備え、損害保険等に加入すること。</w:t>
      </w:r>
    </w:p>
    <w:p w14:paraId="7145A993"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p>
    <w:p w14:paraId="188754DB" w14:textId="77777777" w:rsidR="001334D5" w:rsidRPr="00B2788E" w:rsidRDefault="001334D5" w:rsidP="001334D5">
      <w:pPr>
        <w:pStyle w:val="Default"/>
        <w:rPr>
          <w:rFonts w:hAnsi="ＭＳ ゴシック"/>
          <w:b/>
          <w:color w:val="auto"/>
          <w:sz w:val="21"/>
          <w:szCs w:val="21"/>
        </w:rPr>
      </w:pPr>
      <w:r w:rsidRPr="00B2788E">
        <w:rPr>
          <w:rFonts w:hAnsi="ＭＳ ゴシック" w:hint="eastAsia"/>
          <w:b/>
          <w:color w:val="auto"/>
          <w:sz w:val="21"/>
          <w:szCs w:val="21"/>
        </w:rPr>
        <w:t>１２　提出書類</w:t>
      </w:r>
    </w:p>
    <w:p w14:paraId="5B537329" w14:textId="77777777" w:rsidR="00962D88" w:rsidRDefault="001334D5" w:rsidP="000A2565">
      <w:pPr>
        <w:pStyle w:val="Default"/>
        <w:ind w:firstLineChars="300" w:firstLine="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出店希望者は、市実行委員会が定める期日までに、</w:t>
      </w:r>
      <w:r w:rsidR="000A2565">
        <w:rPr>
          <w:rFonts w:ascii="ＭＳ 明朝" w:eastAsia="ＭＳ 明朝" w:hAnsi="ＭＳ 明朝" w:hint="eastAsia"/>
          <w:color w:val="auto"/>
          <w:sz w:val="21"/>
          <w:szCs w:val="21"/>
        </w:rPr>
        <w:t>売店設置運営要項に定める</w:t>
      </w:r>
      <w:r w:rsidR="00962D88" w:rsidRPr="00962D88">
        <w:rPr>
          <w:rFonts w:ascii="ＭＳ 明朝" w:eastAsia="ＭＳ 明朝" w:hAnsi="ＭＳ 明朝" w:hint="eastAsia"/>
          <w:color w:val="auto"/>
          <w:sz w:val="21"/>
          <w:szCs w:val="21"/>
        </w:rPr>
        <w:t>売店出店申</w:t>
      </w:r>
    </w:p>
    <w:p w14:paraId="14D0E1FA" w14:textId="6B11B708" w:rsidR="001334D5" w:rsidRPr="00B2788E" w:rsidRDefault="00962D88" w:rsidP="00962D88">
      <w:pPr>
        <w:pStyle w:val="Default"/>
        <w:ind w:firstLineChars="200" w:firstLine="420"/>
        <w:rPr>
          <w:rFonts w:ascii="ＭＳ 明朝" w:eastAsia="ＭＳ 明朝" w:hAnsi="ＭＳ 明朝"/>
          <w:color w:val="auto"/>
          <w:sz w:val="21"/>
          <w:szCs w:val="21"/>
        </w:rPr>
      </w:pPr>
      <w:r w:rsidRPr="00962D88">
        <w:rPr>
          <w:rFonts w:ascii="ＭＳ 明朝" w:eastAsia="ＭＳ 明朝" w:hAnsi="ＭＳ 明朝" w:hint="eastAsia"/>
          <w:color w:val="auto"/>
          <w:sz w:val="21"/>
          <w:szCs w:val="21"/>
        </w:rPr>
        <w:t>請書（様式第１号）</w:t>
      </w:r>
      <w:r>
        <w:rPr>
          <w:rFonts w:ascii="ＭＳ 明朝" w:eastAsia="ＭＳ 明朝" w:hAnsi="ＭＳ 明朝" w:hint="eastAsia"/>
          <w:color w:val="auto"/>
          <w:sz w:val="21"/>
          <w:szCs w:val="21"/>
        </w:rPr>
        <w:t>に、</w:t>
      </w:r>
      <w:r w:rsidR="001334D5" w:rsidRPr="00B2788E">
        <w:rPr>
          <w:rFonts w:ascii="ＭＳ 明朝" w:eastAsia="ＭＳ 明朝" w:hAnsi="ＭＳ 明朝" w:hint="eastAsia"/>
          <w:color w:val="auto"/>
          <w:sz w:val="21"/>
          <w:szCs w:val="21"/>
        </w:rPr>
        <w:t>次の書類を添えて、実行委員会に提出するものとする。</w:t>
      </w:r>
    </w:p>
    <w:p w14:paraId="2C79F622" w14:textId="77777777" w:rsidR="001334D5" w:rsidRPr="00B2788E" w:rsidRDefault="001334D5" w:rsidP="001334D5">
      <w:pPr>
        <w:pStyle w:val="Default"/>
        <w:ind w:leftChars="100" w:left="42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（１）出店概要書（様式第２号）</w:t>
      </w:r>
    </w:p>
    <w:p w14:paraId="5DE446AC" w14:textId="77777777" w:rsidR="001334D5" w:rsidRPr="00B2788E" w:rsidRDefault="001334D5" w:rsidP="001334D5">
      <w:pPr>
        <w:pStyle w:val="Default"/>
        <w:ind w:leftChars="100" w:left="42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（２）出店従事者名簿、搬入車両予定表（様式第３号）</w:t>
      </w:r>
    </w:p>
    <w:p w14:paraId="197829E6" w14:textId="77777777" w:rsidR="001334D5" w:rsidRPr="00B2788E" w:rsidRDefault="001334D5" w:rsidP="001334D5">
      <w:pPr>
        <w:pStyle w:val="Default"/>
        <w:ind w:leftChars="100" w:left="42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（３）誓約書兼承諾書（様式第４号）</w:t>
      </w:r>
    </w:p>
    <w:p w14:paraId="31EC283C" w14:textId="77777777" w:rsidR="001334D5" w:rsidRPr="00B2788E" w:rsidRDefault="001334D5" w:rsidP="001334D5">
      <w:pPr>
        <w:ind w:firstLineChars="100" w:firstLine="210"/>
        <w:jc w:val="left"/>
        <w:rPr>
          <w:rFonts w:ascii="ＭＳ 明朝" w:eastAsia="ＭＳ 明朝" w:hAnsi="ＭＳ 明朝" w:cs="ＭＳ ゴシック"/>
          <w:szCs w:val="21"/>
        </w:rPr>
      </w:pPr>
      <w:r w:rsidRPr="00B2788E">
        <w:rPr>
          <w:rFonts w:ascii="ＭＳ 明朝" w:eastAsia="ＭＳ 明朝" w:hAnsi="ＭＳ 明朝" w:cs="ＭＳ ゴシック" w:hint="eastAsia"/>
          <w:szCs w:val="21"/>
        </w:rPr>
        <w:t>（４）売店責任者及び従事者の本人確認書類</w:t>
      </w:r>
    </w:p>
    <w:p w14:paraId="4BD04ACE" w14:textId="77777777" w:rsidR="001334D5" w:rsidRPr="00B2788E" w:rsidRDefault="001334D5" w:rsidP="001334D5">
      <w:pPr>
        <w:ind w:left="840" w:hangingChars="400" w:hanging="840"/>
        <w:jc w:val="left"/>
        <w:rPr>
          <w:rFonts w:ascii="ＭＳ 明朝" w:eastAsia="ＭＳ 明朝" w:hAnsi="ＭＳ 明朝" w:cs="ＭＳ ゴシック"/>
          <w:szCs w:val="21"/>
        </w:rPr>
      </w:pPr>
      <w:r w:rsidRPr="00B2788E">
        <w:rPr>
          <w:rFonts w:ascii="ＭＳ 明朝" w:eastAsia="ＭＳ 明朝" w:hAnsi="ＭＳ 明朝" w:cs="ＭＳ ゴシック" w:hint="eastAsia"/>
          <w:szCs w:val="21"/>
        </w:rPr>
        <w:t xml:space="preserve">　　　（免許証、マイナンバーカード等の公的機関が発行した写真付きで本人確認ができるものの写し）</w:t>
      </w:r>
    </w:p>
    <w:p w14:paraId="10D2A5D8" w14:textId="77777777" w:rsidR="001334D5" w:rsidRPr="00B2788E" w:rsidRDefault="001334D5" w:rsidP="001334D5">
      <w:pPr>
        <w:jc w:val="left"/>
        <w:rPr>
          <w:rFonts w:ascii="ＭＳ 明朝" w:eastAsia="ＭＳ 明朝" w:hAnsi="ＭＳ 明朝" w:cs="ＭＳ ゴシック"/>
          <w:szCs w:val="21"/>
        </w:rPr>
      </w:pPr>
      <w:r w:rsidRPr="00B2788E">
        <w:rPr>
          <w:rFonts w:ascii="ＭＳ 明朝" w:eastAsia="ＭＳ 明朝" w:hAnsi="ＭＳ 明朝" w:cs="ＭＳ ゴシック" w:hint="eastAsia"/>
          <w:szCs w:val="21"/>
        </w:rPr>
        <w:t xml:space="preserve">　（５）営業に関する許可申請済書等の写し　</w:t>
      </w:r>
    </w:p>
    <w:p w14:paraId="7C30FD3F" w14:textId="77777777" w:rsidR="001334D5" w:rsidRPr="00B2788E" w:rsidRDefault="001334D5" w:rsidP="001334D5">
      <w:pPr>
        <w:ind w:firstLineChars="300" w:firstLine="630"/>
        <w:jc w:val="left"/>
        <w:rPr>
          <w:rFonts w:ascii="ＭＳ 明朝" w:eastAsia="ＭＳ 明朝" w:hAnsi="ＭＳ 明朝" w:cs="ＭＳ ゴシック"/>
          <w:szCs w:val="21"/>
        </w:rPr>
      </w:pPr>
      <w:r w:rsidRPr="00B2788E">
        <w:rPr>
          <w:rFonts w:ascii="ＭＳ 明朝" w:eastAsia="ＭＳ 明朝" w:hAnsi="ＭＳ 明朝" w:cs="ＭＳ ゴシック" w:hint="eastAsia"/>
          <w:szCs w:val="21"/>
        </w:rPr>
        <w:t>※申請時点で既に営業に関する許可を得ている場合</w:t>
      </w:r>
    </w:p>
    <w:p w14:paraId="7E705969" w14:textId="77777777" w:rsidR="001334D5" w:rsidRPr="00B2788E" w:rsidRDefault="001334D5" w:rsidP="001334D5">
      <w:pPr>
        <w:jc w:val="left"/>
        <w:rPr>
          <w:rFonts w:ascii="ＭＳ 明朝" w:eastAsia="ＭＳ 明朝" w:hAnsi="ＭＳ 明朝" w:cs="ＭＳ ゴシック"/>
          <w:szCs w:val="21"/>
        </w:rPr>
      </w:pPr>
      <w:r w:rsidRPr="00B2788E">
        <w:rPr>
          <w:rFonts w:ascii="ＭＳ 明朝" w:eastAsia="ＭＳ 明朝" w:hAnsi="ＭＳ 明朝" w:cs="ＭＳ ゴシック" w:hint="eastAsia"/>
          <w:szCs w:val="21"/>
        </w:rPr>
        <w:t xml:space="preserve">　（６）小城市税の納税（完納）証明書（写し可）※市内に店舗を有する場合</w:t>
      </w:r>
    </w:p>
    <w:p w14:paraId="37231758" w14:textId="77777777" w:rsidR="001334D5" w:rsidRPr="00B2788E" w:rsidRDefault="001334D5" w:rsidP="001334D5">
      <w:pPr>
        <w:jc w:val="left"/>
        <w:rPr>
          <w:rFonts w:ascii="ＭＳ 明朝" w:eastAsia="ＭＳ 明朝" w:hAnsi="ＭＳ 明朝" w:cs="ＭＳ ゴシック"/>
          <w:szCs w:val="21"/>
        </w:rPr>
      </w:pPr>
      <w:r w:rsidRPr="00B2788E">
        <w:rPr>
          <w:rFonts w:ascii="ＭＳ 明朝" w:eastAsia="ＭＳ 明朝" w:hAnsi="ＭＳ 明朝" w:cs="ＭＳ ゴシック" w:hint="eastAsia"/>
          <w:szCs w:val="21"/>
        </w:rPr>
        <w:t xml:space="preserve">　（７）その他市実行委員会が必要と認める書類</w:t>
      </w:r>
    </w:p>
    <w:p w14:paraId="161378C5" w14:textId="77777777" w:rsidR="00962D88" w:rsidRDefault="001334D5" w:rsidP="00A5325A">
      <w:pPr>
        <w:jc w:val="left"/>
        <w:rPr>
          <w:rFonts w:ascii="ＭＳ 明朝" w:eastAsia="ＭＳ 明朝" w:hAnsi="ＭＳ 明朝" w:cs="ＭＳ ゴシック"/>
          <w:szCs w:val="21"/>
        </w:rPr>
      </w:pPr>
      <w:r w:rsidRPr="00B2788E">
        <w:rPr>
          <w:rFonts w:ascii="ＭＳ 明朝" w:eastAsia="ＭＳ 明朝" w:hAnsi="ＭＳ 明朝" w:cs="ＭＳ ゴシック" w:hint="eastAsia"/>
          <w:szCs w:val="21"/>
        </w:rPr>
        <w:t xml:space="preserve">　　　※</w:t>
      </w:r>
      <w:r w:rsidR="00962D88">
        <w:rPr>
          <w:rFonts w:ascii="ＭＳ 明朝" w:eastAsia="ＭＳ 明朝" w:hAnsi="ＭＳ 明朝" w:cs="ＭＳ ゴシック" w:hint="eastAsia"/>
          <w:szCs w:val="21"/>
        </w:rPr>
        <w:t>売店</w:t>
      </w:r>
      <w:r w:rsidRPr="00B2788E">
        <w:rPr>
          <w:rFonts w:ascii="ＭＳ 明朝" w:eastAsia="ＭＳ 明朝" w:hAnsi="ＭＳ 明朝" w:cs="ＭＳ ゴシック" w:hint="eastAsia"/>
          <w:szCs w:val="21"/>
        </w:rPr>
        <w:t>出店申請書は、出店を希望する「競技毎」に１通ずつ市実行委員会へ提出してくだ</w:t>
      </w:r>
    </w:p>
    <w:p w14:paraId="58434ABB" w14:textId="35BF09F5" w:rsidR="001334D5" w:rsidRPr="00B2788E" w:rsidRDefault="001334D5" w:rsidP="00962D88">
      <w:pPr>
        <w:ind w:firstLineChars="400" w:firstLine="840"/>
        <w:jc w:val="left"/>
        <w:rPr>
          <w:rFonts w:ascii="ＭＳ 明朝" w:eastAsia="ＭＳ 明朝" w:hAnsi="ＭＳ 明朝" w:cs="ＭＳ ゴシック"/>
          <w:szCs w:val="21"/>
        </w:rPr>
      </w:pPr>
      <w:r w:rsidRPr="00B2788E">
        <w:rPr>
          <w:rFonts w:ascii="ＭＳ 明朝" w:eastAsia="ＭＳ 明朝" w:hAnsi="ＭＳ 明朝" w:cs="ＭＳ ゴシック" w:hint="eastAsia"/>
          <w:szCs w:val="21"/>
        </w:rPr>
        <w:t>さい</w:t>
      </w:r>
      <w:r w:rsidR="00962D88">
        <w:rPr>
          <w:rFonts w:ascii="ＭＳ 明朝" w:eastAsia="ＭＳ 明朝" w:hAnsi="ＭＳ 明朝" w:cs="ＭＳ ゴシック" w:hint="eastAsia"/>
          <w:szCs w:val="21"/>
        </w:rPr>
        <w:t>。</w:t>
      </w:r>
    </w:p>
    <w:p w14:paraId="2896D7E1" w14:textId="77777777" w:rsidR="001334D5" w:rsidRPr="00B2788E" w:rsidRDefault="001334D5" w:rsidP="001334D5">
      <w:pPr>
        <w:pStyle w:val="Default"/>
        <w:ind w:left="422" w:hangingChars="200" w:hanging="422"/>
        <w:rPr>
          <w:rFonts w:hAnsi="ＭＳ ゴシック"/>
          <w:b/>
          <w:color w:val="auto"/>
          <w:sz w:val="21"/>
          <w:szCs w:val="21"/>
        </w:rPr>
      </w:pPr>
    </w:p>
    <w:p w14:paraId="3DE49473" w14:textId="77777777" w:rsidR="001334D5" w:rsidRPr="00B2788E" w:rsidRDefault="001334D5" w:rsidP="001334D5">
      <w:pPr>
        <w:pStyle w:val="Default"/>
        <w:ind w:left="422" w:hangingChars="200" w:hanging="422"/>
        <w:rPr>
          <w:rFonts w:hAnsi="ＭＳ ゴシック"/>
          <w:b/>
          <w:color w:val="auto"/>
          <w:sz w:val="21"/>
          <w:szCs w:val="21"/>
        </w:rPr>
      </w:pPr>
      <w:r w:rsidRPr="00B2788E">
        <w:rPr>
          <w:rFonts w:hAnsi="ＭＳ ゴシック" w:hint="eastAsia"/>
          <w:b/>
          <w:color w:val="auto"/>
          <w:sz w:val="21"/>
          <w:szCs w:val="21"/>
        </w:rPr>
        <w:t>１</w:t>
      </w:r>
      <w:r w:rsidR="00BF5FAD">
        <w:rPr>
          <w:rFonts w:hAnsi="ＭＳ ゴシック" w:hint="eastAsia"/>
          <w:b/>
          <w:color w:val="auto"/>
          <w:sz w:val="21"/>
          <w:szCs w:val="21"/>
        </w:rPr>
        <w:t>３</w:t>
      </w:r>
      <w:r w:rsidRPr="00B2788E">
        <w:rPr>
          <w:rFonts w:hAnsi="ＭＳ ゴシック" w:hint="eastAsia"/>
          <w:b/>
          <w:color w:val="auto"/>
          <w:sz w:val="21"/>
          <w:szCs w:val="21"/>
        </w:rPr>
        <w:t xml:space="preserve">　出店者の選定</w:t>
      </w:r>
    </w:p>
    <w:p w14:paraId="051FE516" w14:textId="77777777" w:rsidR="001334D5" w:rsidRPr="00B2788E" w:rsidRDefault="001334D5" w:rsidP="001334D5">
      <w:pPr>
        <w:pStyle w:val="Default"/>
        <w:ind w:firstLineChars="300" w:firstLine="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市実行委員会は、提出された出店申請書類について、本要項に基づいて審査を行うととも</w:t>
      </w:r>
    </w:p>
    <w:p w14:paraId="33A42049" w14:textId="77777777" w:rsidR="001334D5" w:rsidRPr="00B2788E" w:rsidRDefault="001334D5" w:rsidP="001334D5">
      <w:pPr>
        <w:pStyle w:val="Default"/>
        <w:ind w:leftChars="200" w:left="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に、売店の設置目的、来場者のニーズ、郷土品のＰＲ等を考慮し、適当であると認めた者を出店者として選定する。ただし、当該申請をした者が、次のいずれかに該当するときは、市実行委員会は当該申請をした者を優先して選定することができることとし、これによりがたいときは、抽選により選定する。</w:t>
      </w:r>
    </w:p>
    <w:p w14:paraId="3A775933" w14:textId="77777777" w:rsidR="001334D5" w:rsidRPr="00B2788E" w:rsidRDefault="001334D5" w:rsidP="001334D5">
      <w:pPr>
        <w:pStyle w:val="Default"/>
        <w:ind w:leftChars="100" w:left="42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（１）売店等の取扱品目に係る業種別協議会、連合会、協同組合等の団体</w:t>
      </w:r>
    </w:p>
    <w:p w14:paraId="0FA5DAB6" w14:textId="77777777" w:rsidR="001334D5" w:rsidRPr="00B2788E" w:rsidRDefault="001334D5" w:rsidP="001334D5">
      <w:pPr>
        <w:pStyle w:val="Default"/>
        <w:ind w:leftChars="100" w:left="42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（２）障がい者就労施設等</w:t>
      </w:r>
    </w:p>
    <w:p w14:paraId="68C44225" w14:textId="77777777" w:rsidR="001334D5" w:rsidRPr="00B2788E" w:rsidRDefault="001334D5" w:rsidP="001334D5">
      <w:pPr>
        <w:pStyle w:val="Default"/>
        <w:ind w:leftChars="100" w:left="42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（３）前２号に掲げるもののほか、市実行委員会が適当と認めた者</w:t>
      </w:r>
    </w:p>
    <w:p w14:paraId="4C2A70F7"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p>
    <w:p w14:paraId="133C804F" w14:textId="77777777" w:rsidR="001334D5" w:rsidRPr="00B2788E" w:rsidRDefault="001334D5" w:rsidP="001334D5">
      <w:pPr>
        <w:pStyle w:val="Default"/>
        <w:rPr>
          <w:rFonts w:hAnsi="ＭＳ ゴシック"/>
          <w:b/>
          <w:color w:val="auto"/>
          <w:sz w:val="21"/>
          <w:szCs w:val="21"/>
        </w:rPr>
      </w:pPr>
      <w:r w:rsidRPr="00B2788E">
        <w:rPr>
          <w:rFonts w:hAnsi="ＭＳ ゴシック" w:hint="eastAsia"/>
          <w:b/>
          <w:color w:val="auto"/>
          <w:sz w:val="21"/>
          <w:szCs w:val="21"/>
        </w:rPr>
        <w:t>１</w:t>
      </w:r>
      <w:r w:rsidR="005F1A22">
        <w:rPr>
          <w:rFonts w:hAnsi="ＭＳ ゴシック" w:hint="eastAsia"/>
          <w:b/>
          <w:color w:val="auto"/>
          <w:sz w:val="21"/>
          <w:szCs w:val="21"/>
        </w:rPr>
        <w:t>４</w:t>
      </w:r>
      <w:r w:rsidRPr="00B2788E">
        <w:rPr>
          <w:rFonts w:hAnsi="ＭＳ ゴシック" w:hint="eastAsia"/>
          <w:b/>
          <w:color w:val="auto"/>
          <w:sz w:val="21"/>
          <w:szCs w:val="21"/>
        </w:rPr>
        <w:t xml:space="preserve">　受付期間及び受付時間</w:t>
      </w:r>
    </w:p>
    <w:p w14:paraId="1313229B" w14:textId="2DE2C9A5" w:rsidR="001334D5" w:rsidRPr="00AF67B1" w:rsidRDefault="001334D5" w:rsidP="001334D5">
      <w:pPr>
        <w:pStyle w:val="Default"/>
        <w:ind w:leftChars="200" w:left="420" w:firstLineChars="100" w:firstLine="210"/>
        <w:rPr>
          <w:rFonts w:ascii="ＭＳ 明朝" w:eastAsia="ＭＳ 明朝" w:hAnsi="ＭＳ 明朝"/>
          <w:color w:val="auto"/>
          <w:sz w:val="21"/>
          <w:szCs w:val="21"/>
        </w:rPr>
      </w:pPr>
      <w:r w:rsidRPr="00AF67B1">
        <w:rPr>
          <w:rFonts w:ascii="ＭＳ 明朝" w:eastAsia="ＭＳ 明朝" w:hAnsi="ＭＳ 明朝" w:hint="eastAsia"/>
          <w:color w:val="auto"/>
          <w:sz w:val="21"/>
          <w:szCs w:val="21"/>
        </w:rPr>
        <w:t>受付期間：令和６年３月11日（月）から令和６年</w:t>
      </w:r>
      <w:r w:rsidR="00390F45" w:rsidRPr="00AF67B1">
        <w:rPr>
          <w:rFonts w:ascii="ＭＳ 明朝" w:eastAsia="ＭＳ 明朝" w:hAnsi="ＭＳ 明朝" w:hint="eastAsia"/>
          <w:color w:val="auto"/>
          <w:sz w:val="21"/>
          <w:szCs w:val="21"/>
        </w:rPr>
        <w:t>５</w:t>
      </w:r>
      <w:r w:rsidRPr="00AF67B1">
        <w:rPr>
          <w:rFonts w:ascii="ＭＳ 明朝" w:eastAsia="ＭＳ 明朝" w:hAnsi="ＭＳ 明朝" w:hint="eastAsia"/>
          <w:color w:val="auto"/>
          <w:sz w:val="21"/>
          <w:szCs w:val="21"/>
        </w:rPr>
        <w:t>月</w:t>
      </w:r>
      <w:r w:rsidR="00390F45" w:rsidRPr="00AF67B1">
        <w:rPr>
          <w:rFonts w:ascii="ＭＳ 明朝" w:eastAsia="ＭＳ 明朝" w:hAnsi="ＭＳ 明朝" w:hint="eastAsia"/>
          <w:color w:val="auto"/>
          <w:sz w:val="21"/>
          <w:szCs w:val="21"/>
        </w:rPr>
        <w:t>31</w:t>
      </w:r>
      <w:r w:rsidRPr="00AF67B1">
        <w:rPr>
          <w:rFonts w:ascii="ＭＳ 明朝" w:eastAsia="ＭＳ 明朝" w:hAnsi="ＭＳ 明朝" w:hint="eastAsia"/>
          <w:color w:val="auto"/>
          <w:sz w:val="21"/>
          <w:szCs w:val="21"/>
        </w:rPr>
        <w:t>日（金）</w:t>
      </w:r>
      <w:r w:rsidR="008B70E5" w:rsidRPr="00AF67B1">
        <w:rPr>
          <w:rFonts w:ascii="ＭＳ 明朝" w:eastAsia="ＭＳ 明朝" w:hAnsi="ＭＳ 明朝" w:hint="eastAsia"/>
          <w:color w:val="auto"/>
          <w:sz w:val="21"/>
          <w:szCs w:val="21"/>
        </w:rPr>
        <w:t>まで</w:t>
      </w:r>
    </w:p>
    <w:p w14:paraId="602347DC" w14:textId="77777777" w:rsidR="001334D5" w:rsidRPr="00B2788E" w:rsidRDefault="001334D5" w:rsidP="001334D5">
      <w:pPr>
        <w:pStyle w:val="Default"/>
        <w:ind w:leftChars="200" w:left="420"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受付時間：平日８時30分～17時15分</w:t>
      </w:r>
    </w:p>
    <w:p w14:paraId="44889B90" w14:textId="77777777" w:rsidR="001334D5" w:rsidRPr="00B2788E" w:rsidRDefault="001334D5" w:rsidP="001334D5">
      <w:pPr>
        <w:pStyle w:val="Default"/>
        <w:numPr>
          <w:ilvl w:val="0"/>
          <w:numId w:val="3"/>
        </w:numPr>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郵送の場合は、受付期間内に必着とする。</w:t>
      </w:r>
    </w:p>
    <w:p w14:paraId="47C4B895" w14:textId="77777777" w:rsidR="00CD62C2" w:rsidRDefault="00CD62C2" w:rsidP="001334D5">
      <w:pPr>
        <w:pStyle w:val="Default"/>
        <w:ind w:left="422" w:hangingChars="200" w:hanging="422"/>
        <w:rPr>
          <w:rFonts w:hAnsi="ＭＳ ゴシック"/>
          <w:b/>
          <w:color w:val="auto"/>
          <w:sz w:val="21"/>
          <w:szCs w:val="21"/>
        </w:rPr>
      </w:pPr>
    </w:p>
    <w:p w14:paraId="7D94CA03" w14:textId="77777777" w:rsidR="005F4A01" w:rsidRDefault="001334D5" w:rsidP="005F4A01">
      <w:pPr>
        <w:pStyle w:val="Default"/>
        <w:ind w:left="422" w:hangingChars="200" w:hanging="422"/>
        <w:rPr>
          <w:rFonts w:hAnsi="ＭＳ ゴシック"/>
          <w:b/>
          <w:color w:val="auto"/>
          <w:sz w:val="21"/>
          <w:szCs w:val="21"/>
        </w:rPr>
      </w:pPr>
      <w:r w:rsidRPr="00B2788E">
        <w:rPr>
          <w:rFonts w:hAnsi="ＭＳ ゴシック" w:hint="eastAsia"/>
          <w:b/>
          <w:color w:val="auto"/>
          <w:sz w:val="21"/>
          <w:szCs w:val="21"/>
        </w:rPr>
        <w:t>１</w:t>
      </w:r>
      <w:r w:rsidR="00E8447D">
        <w:rPr>
          <w:rFonts w:hAnsi="ＭＳ ゴシック" w:hint="eastAsia"/>
          <w:b/>
          <w:color w:val="auto"/>
          <w:sz w:val="21"/>
          <w:szCs w:val="21"/>
        </w:rPr>
        <w:t>５</w:t>
      </w:r>
      <w:r w:rsidRPr="00B2788E">
        <w:rPr>
          <w:rFonts w:hAnsi="ＭＳ ゴシック" w:hint="eastAsia"/>
          <w:b/>
          <w:color w:val="auto"/>
          <w:sz w:val="21"/>
          <w:szCs w:val="21"/>
        </w:rPr>
        <w:t xml:space="preserve">　保健所及び消防署への手続き</w:t>
      </w:r>
    </w:p>
    <w:p w14:paraId="1C80DFD2" w14:textId="37561C9F" w:rsidR="005F4A01" w:rsidRPr="005F4A01" w:rsidRDefault="005F4A01" w:rsidP="005F4A01">
      <w:pPr>
        <w:pStyle w:val="Default"/>
        <w:ind w:left="420" w:hangingChars="200" w:hanging="420"/>
        <w:rPr>
          <w:rFonts w:hAnsi="ＭＳ ゴシック"/>
          <w:b/>
          <w:color w:val="auto"/>
          <w:sz w:val="21"/>
          <w:szCs w:val="21"/>
        </w:rPr>
      </w:pPr>
      <w:r>
        <w:rPr>
          <w:rFonts w:ascii="ＭＳ 明朝" w:eastAsia="ＭＳ 明朝" w:hAnsi="ＭＳ 明朝" w:hint="eastAsia"/>
          <w:color w:val="auto"/>
          <w:sz w:val="21"/>
          <w:szCs w:val="21"/>
        </w:rPr>
        <w:t>（</w:t>
      </w:r>
      <w:r w:rsidR="001334D5" w:rsidRPr="00B2788E">
        <w:rPr>
          <w:rFonts w:ascii="ＭＳ 明朝" w:eastAsia="ＭＳ 明朝" w:hAnsi="ＭＳ 明朝" w:hint="eastAsia"/>
          <w:color w:val="auto"/>
          <w:sz w:val="21"/>
          <w:szCs w:val="21"/>
        </w:rPr>
        <w:t>１</w:t>
      </w:r>
      <w:r>
        <w:rPr>
          <w:rFonts w:ascii="ＭＳ 明朝" w:eastAsia="ＭＳ 明朝" w:hAnsi="ＭＳ 明朝" w:hint="eastAsia"/>
          <w:color w:val="auto"/>
          <w:sz w:val="21"/>
          <w:szCs w:val="21"/>
        </w:rPr>
        <w:t>）</w:t>
      </w:r>
      <w:r w:rsidR="001334D5" w:rsidRPr="00B2788E">
        <w:rPr>
          <w:rFonts w:ascii="ＭＳ 明朝" w:eastAsia="ＭＳ 明朝" w:hAnsi="ＭＳ 明朝" w:hint="eastAsia"/>
          <w:color w:val="auto"/>
          <w:sz w:val="21"/>
          <w:szCs w:val="21"/>
        </w:rPr>
        <w:t>保健所</w:t>
      </w:r>
    </w:p>
    <w:p w14:paraId="2C1A1B08" w14:textId="5F0E3558" w:rsidR="001334D5" w:rsidRPr="00B2788E" w:rsidRDefault="001334D5" w:rsidP="005F4A01">
      <w:pPr>
        <w:pStyle w:val="Default"/>
        <w:ind w:leftChars="215" w:left="451" w:firstLineChars="100" w:firstLine="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lastRenderedPageBreak/>
        <w:t>飲食物に関する営業許可を必要とする出店者は、市実行委員会から出店者として選定さ</w:t>
      </w:r>
      <w:r w:rsidR="005F4A01">
        <w:rPr>
          <w:rFonts w:ascii="ＭＳ 明朝" w:eastAsia="ＭＳ 明朝" w:hAnsi="ＭＳ 明朝" w:hint="eastAsia"/>
          <w:color w:val="auto"/>
          <w:sz w:val="21"/>
          <w:szCs w:val="21"/>
        </w:rPr>
        <w:t>れた</w:t>
      </w:r>
      <w:r w:rsidRPr="00B2788E">
        <w:rPr>
          <w:rFonts w:ascii="ＭＳ 明朝" w:eastAsia="ＭＳ 明朝" w:hAnsi="ＭＳ 明朝" w:hint="eastAsia"/>
          <w:color w:val="auto"/>
          <w:sz w:val="21"/>
          <w:szCs w:val="21"/>
        </w:rPr>
        <w:t>時は、速やかに保健所に</w:t>
      </w:r>
      <w:bookmarkStart w:id="0" w:name="_Hlk158204773"/>
      <w:r w:rsidRPr="00B2788E">
        <w:rPr>
          <w:rFonts w:ascii="ＭＳ 明朝" w:eastAsia="ＭＳ 明朝" w:hAnsi="ＭＳ 明朝" w:hint="eastAsia"/>
          <w:color w:val="auto"/>
          <w:sz w:val="21"/>
          <w:szCs w:val="21"/>
        </w:rPr>
        <w:t>臨時</w:t>
      </w:r>
      <w:bookmarkEnd w:id="0"/>
      <w:r w:rsidRPr="00B2788E">
        <w:rPr>
          <w:rFonts w:ascii="ＭＳ 明朝" w:eastAsia="ＭＳ 明朝" w:hAnsi="ＭＳ 明朝" w:hint="eastAsia"/>
          <w:color w:val="auto"/>
          <w:sz w:val="21"/>
          <w:szCs w:val="21"/>
        </w:rPr>
        <w:t>又は仮設飲食店営業申請を行い、許可を証明する書類又は受付印が押された許可申請書済等の写しを市実行委員会に提出しなければならない。</w:t>
      </w:r>
    </w:p>
    <w:p w14:paraId="5C4CB609" w14:textId="77777777" w:rsidR="005F4A01" w:rsidRDefault="001334D5" w:rsidP="005F4A01">
      <w:pPr>
        <w:pStyle w:val="Default"/>
        <w:ind w:leftChars="265" w:left="556"/>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w:t>
      </w:r>
    </w:p>
    <w:p w14:paraId="0D0A67A3" w14:textId="067BF402" w:rsidR="001334D5" w:rsidRPr="00B2788E" w:rsidRDefault="005F4A01" w:rsidP="005F4A01">
      <w:pPr>
        <w:pStyle w:val="Default"/>
        <w:tabs>
          <w:tab w:val="left" w:pos="284"/>
        </w:tabs>
        <w:rPr>
          <w:rFonts w:ascii="ＭＳ 明朝" w:eastAsia="ＭＳ 明朝" w:hAnsi="ＭＳ 明朝"/>
          <w:color w:val="auto"/>
          <w:sz w:val="21"/>
          <w:szCs w:val="21"/>
        </w:rPr>
      </w:pPr>
      <w:r>
        <w:rPr>
          <w:rFonts w:ascii="ＭＳ 明朝" w:eastAsia="ＭＳ 明朝" w:hAnsi="ＭＳ 明朝" w:hint="eastAsia"/>
          <w:color w:val="auto"/>
          <w:sz w:val="21"/>
          <w:szCs w:val="21"/>
        </w:rPr>
        <w:t>（</w:t>
      </w:r>
      <w:r w:rsidR="001334D5" w:rsidRPr="00B2788E">
        <w:rPr>
          <w:rFonts w:ascii="ＭＳ 明朝" w:eastAsia="ＭＳ 明朝" w:hAnsi="ＭＳ 明朝" w:hint="eastAsia"/>
          <w:color w:val="auto"/>
          <w:sz w:val="21"/>
          <w:szCs w:val="21"/>
        </w:rPr>
        <w:t>２</w:t>
      </w:r>
      <w:r>
        <w:rPr>
          <w:rFonts w:ascii="ＭＳ 明朝" w:eastAsia="ＭＳ 明朝" w:hAnsi="ＭＳ 明朝" w:hint="eastAsia"/>
          <w:color w:val="auto"/>
          <w:sz w:val="21"/>
          <w:szCs w:val="21"/>
        </w:rPr>
        <w:t>）</w:t>
      </w:r>
      <w:r w:rsidR="001334D5" w:rsidRPr="00B2788E">
        <w:rPr>
          <w:rFonts w:ascii="ＭＳ 明朝" w:eastAsia="ＭＳ 明朝" w:hAnsi="ＭＳ 明朝" w:hint="eastAsia"/>
          <w:color w:val="auto"/>
          <w:sz w:val="21"/>
          <w:szCs w:val="21"/>
        </w:rPr>
        <w:t>消防署</w:t>
      </w:r>
    </w:p>
    <w:p w14:paraId="6336864C" w14:textId="3F216555" w:rsidR="001334D5" w:rsidRPr="00B2788E" w:rsidRDefault="001334D5" w:rsidP="005F4A01">
      <w:pPr>
        <w:pStyle w:val="Default"/>
        <w:ind w:firstLineChars="300" w:firstLine="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市実行委員会から出店者として選定されたもののうち、市実行委員会の許可を受けて、</w:t>
      </w:r>
    </w:p>
    <w:p w14:paraId="3DCAEBC9" w14:textId="540289B2" w:rsidR="001334D5" w:rsidRPr="00B2788E" w:rsidRDefault="001334D5" w:rsidP="005F4A01">
      <w:pPr>
        <w:pStyle w:val="Default"/>
        <w:ind w:firstLineChars="200" w:firstLine="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火気又は燃料等危険物を使用する出店者にあっては、所管消防署に届出をしなければなら</w:t>
      </w:r>
    </w:p>
    <w:p w14:paraId="2CC45BD5" w14:textId="63685B30" w:rsidR="001334D5" w:rsidRPr="00B2788E" w:rsidRDefault="001334D5" w:rsidP="005F4A01">
      <w:pPr>
        <w:pStyle w:val="Default"/>
        <w:ind w:firstLineChars="200" w:firstLine="420"/>
        <w:rPr>
          <w:rFonts w:hAnsi="ＭＳ ゴシック"/>
          <w:color w:val="auto"/>
          <w:sz w:val="21"/>
          <w:szCs w:val="21"/>
        </w:rPr>
      </w:pPr>
      <w:r w:rsidRPr="00B2788E">
        <w:rPr>
          <w:rFonts w:ascii="ＭＳ 明朝" w:eastAsia="ＭＳ 明朝" w:hAnsi="ＭＳ 明朝" w:hint="eastAsia"/>
          <w:color w:val="auto"/>
          <w:sz w:val="21"/>
          <w:szCs w:val="21"/>
        </w:rPr>
        <w:t>ない。</w:t>
      </w:r>
      <w:r w:rsidRPr="00B2788E">
        <w:rPr>
          <w:rFonts w:hAnsi="ＭＳ ゴシック" w:hint="eastAsia"/>
          <w:color w:val="auto"/>
          <w:sz w:val="21"/>
          <w:szCs w:val="21"/>
        </w:rPr>
        <w:t xml:space="preserve">　　　　</w:t>
      </w:r>
    </w:p>
    <w:p w14:paraId="0403BDBE"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w:t>
      </w:r>
    </w:p>
    <w:p w14:paraId="1E92E0D1" w14:textId="77777777" w:rsidR="001334D5" w:rsidRPr="00B2788E" w:rsidRDefault="001334D5" w:rsidP="001334D5">
      <w:pPr>
        <w:pStyle w:val="Default"/>
        <w:ind w:left="422" w:hangingChars="200" w:hanging="422"/>
        <w:rPr>
          <w:rFonts w:hAnsi="ＭＳ ゴシック"/>
          <w:b/>
          <w:color w:val="auto"/>
          <w:sz w:val="21"/>
          <w:szCs w:val="21"/>
        </w:rPr>
      </w:pPr>
      <w:r w:rsidRPr="00B2788E">
        <w:rPr>
          <w:rFonts w:hAnsi="ＭＳ ゴシック" w:hint="eastAsia"/>
          <w:b/>
          <w:color w:val="auto"/>
          <w:sz w:val="21"/>
          <w:szCs w:val="21"/>
        </w:rPr>
        <w:t>１</w:t>
      </w:r>
      <w:r w:rsidR="00E8447D">
        <w:rPr>
          <w:rFonts w:hAnsi="ＭＳ ゴシック" w:hint="eastAsia"/>
          <w:b/>
          <w:color w:val="auto"/>
          <w:sz w:val="21"/>
          <w:szCs w:val="21"/>
        </w:rPr>
        <w:t>６</w:t>
      </w:r>
      <w:r w:rsidRPr="00B2788E">
        <w:rPr>
          <w:rFonts w:hAnsi="ＭＳ ゴシック" w:hint="eastAsia"/>
          <w:b/>
          <w:color w:val="auto"/>
          <w:sz w:val="21"/>
          <w:szCs w:val="21"/>
        </w:rPr>
        <w:t xml:space="preserve">　その他</w:t>
      </w:r>
    </w:p>
    <w:p w14:paraId="03C76DA6" w14:textId="77777777" w:rsidR="001334D5" w:rsidRPr="00B2788E" w:rsidRDefault="001334D5" w:rsidP="001334D5">
      <w:pPr>
        <w:pStyle w:val="Default"/>
        <w:ind w:left="630" w:hangingChars="300" w:hanging="63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（１) 市実行委員会から選定された者で、飲食物を販売する売店については、市実行委員会が指</w:t>
      </w:r>
    </w:p>
    <w:p w14:paraId="14C623DE" w14:textId="77777777" w:rsidR="001334D5" w:rsidRPr="00B2788E" w:rsidRDefault="001334D5" w:rsidP="001334D5">
      <w:pPr>
        <w:pStyle w:val="Default"/>
        <w:ind w:leftChars="200" w:left="630" w:hangingChars="100" w:hanging="21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定する講習会等を受講し、調理、保管及び販売等が衛生的に行われるよう努めること。</w:t>
      </w:r>
    </w:p>
    <w:p w14:paraId="105AB5B9"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（２）市実行委員会から選定された者は、市実行委員会が開催する売店出店者説明会に出席をすること。</w:t>
      </w:r>
    </w:p>
    <w:p w14:paraId="02FA24EC"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（３）売店出店に係る禁止事項、遵守事項、管理運営等は、「第78回国民スポーツ大会小城市売店設置運営要項」を確認しすること。</w:t>
      </w:r>
    </w:p>
    <w:p w14:paraId="51671360"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（４）原則、１出店者につき１台の駐車許可証を交付する。ただし、会場によっては駐車場が遠方になる場合がある。</w:t>
      </w:r>
    </w:p>
    <w:p w14:paraId="7A5F3911"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（５）競技会場への搬入出は２トン車以内の車両を使用すること。</w:t>
      </w:r>
    </w:p>
    <w:p w14:paraId="321D474C"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（６）ケータリングカーでの出店を希望する場合も、この要項に準じるものとする。ただし、競技会場の特性などの関係上、出店位置が他売店の出店エリアと隣接しない場合がある。</w:t>
      </w:r>
    </w:p>
    <w:p w14:paraId="28450DD8"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（７）各競技会場では、大会関係者への弁当の斡旋や無料ドリンクサービスなどが行われる場合がある。</w:t>
      </w:r>
    </w:p>
    <w:p w14:paraId="7C30EC22"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（８）出店者は、天候不良（自然災害を含む）など実行委員会が予測できない理由により出店が中止又は縮小になった場合でも、出店準備で生じた経費等の補償を実行委員会に請求することはできない。</w:t>
      </w:r>
    </w:p>
    <w:p w14:paraId="7BDFDE4B"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（９）出店者は、当初に予想していた収益が得られなかった場合でも、その損害の補てんや補償を実行委員会に請求することはできない。</w:t>
      </w:r>
    </w:p>
    <w:p w14:paraId="565FCC85"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（１０）この要項に定めのない事項については、関係団体等と協議の上、市実行委員会が定めるものとする。</w:t>
      </w:r>
    </w:p>
    <w:p w14:paraId="3435EC19"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p>
    <w:p w14:paraId="13AF567F" w14:textId="77777777" w:rsidR="001334D5" w:rsidRPr="00B2788E" w:rsidRDefault="001334D5" w:rsidP="001334D5">
      <w:pPr>
        <w:pStyle w:val="Default"/>
        <w:ind w:left="420" w:hangingChars="200" w:hanging="420"/>
        <w:rPr>
          <w:rFonts w:ascii="ＭＳ 明朝" w:eastAsia="ＭＳ 明朝" w:hAnsi="ＭＳ 明朝"/>
          <w:color w:val="auto"/>
          <w:sz w:val="21"/>
          <w:szCs w:val="21"/>
        </w:rPr>
      </w:pPr>
    </w:p>
    <w:p w14:paraId="489610B1" w14:textId="77777777" w:rsidR="001334D5" w:rsidRPr="00F324EE" w:rsidRDefault="001334D5" w:rsidP="001334D5">
      <w:pPr>
        <w:pStyle w:val="Default"/>
        <w:ind w:left="420" w:hangingChars="200" w:hanging="420"/>
        <w:rPr>
          <w:rFonts w:ascii="ＭＳ 明朝" w:eastAsia="ＭＳ 明朝" w:hAnsi="ＭＳ 明朝"/>
          <w:color w:val="auto"/>
          <w:sz w:val="21"/>
          <w:szCs w:val="21"/>
        </w:rPr>
      </w:pPr>
      <w:r w:rsidRPr="00B2788E">
        <w:rPr>
          <w:rFonts w:ascii="ＭＳ 明朝" w:eastAsia="ＭＳ 明朝" w:hAnsi="ＭＳ 明朝" w:hint="eastAsia"/>
          <w:color w:val="auto"/>
          <w:sz w:val="21"/>
          <w:szCs w:val="21"/>
        </w:rPr>
        <w:t xml:space="preserve">　</w:t>
      </w:r>
      <w:r w:rsidRPr="00F324EE">
        <w:rPr>
          <w:rFonts w:ascii="ＭＳ 明朝" w:eastAsia="ＭＳ 明朝" w:hAnsi="ＭＳ 明朝" w:hint="eastAsia"/>
          <w:color w:val="auto"/>
          <w:sz w:val="21"/>
          <w:szCs w:val="21"/>
        </w:rPr>
        <w:t>附則</w:t>
      </w:r>
    </w:p>
    <w:p w14:paraId="400B25E0" w14:textId="77777777" w:rsidR="001334D5" w:rsidRPr="00F324EE" w:rsidRDefault="001334D5" w:rsidP="001334D5">
      <w:pPr>
        <w:pStyle w:val="Default"/>
        <w:ind w:left="420" w:hangingChars="200" w:hanging="420"/>
        <w:rPr>
          <w:rFonts w:ascii="ＭＳ 明朝" w:eastAsia="ＭＳ 明朝" w:hAnsi="ＭＳ 明朝"/>
          <w:color w:val="auto"/>
          <w:sz w:val="21"/>
          <w:szCs w:val="21"/>
        </w:rPr>
      </w:pPr>
      <w:r w:rsidRPr="00F324EE">
        <w:rPr>
          <w:rFonts w:ascii="ＭＳ 明朝" w:eastAsia="ＭＳ 明朝" w:hAnsi="ＭＳ 明朝" w:hint="eastAsia"/>
          <w:color w:val="auto"/>
          <w:sz w:val="21"/>
          <w:szCs w:val="21"/>
        </w:rPr>
        <w:t xml:space="preserve">　　この要項は、令和</w:t>
      </w:r>
      <w:r w:rsidR="00C645F4" w:rsidRPr="00F324EE">
        <w:rPr>
          <w:rFonts w:ascii="ＭＳ 明朝" w:eastAsia="ＭＳ 明朝" w:hAnsi="ＭＳ 明朝" w:hint="eastAsia"/>
          <w:color w:val="auto"/>
          <w:sz w:val="21"/>
          <w:szCs w:val="21"/>
        </w:rPr>
        <w:t>６</w:t>
      </w:r>
      <w:r w:rsidRPr="00F324EE">
        <w:rPr>
          <w:rFonts w:ascii="ＭＳ 明朝" w:eastAsia="ＭＳ 明朝" w:hAnsi="ＭＳ 明朝" w:hint="eastAsia"/>
          <w:color w:val="auto"/>
          <w:sz w:val="21"/>
          <w:szCs w:val="21"/>
        </w:rPr>
        <w:t>年</w:t>
      </w:r>
      <w:r w:rsidR="00C645F4" w:rsidRPr="00F324EE">
        <w:rPr>
          <w:rFonts w:ascii="ＭＳ 明朝" w:eastAsia="ＭＳ 明朝" w:hAnsi="ＭＳ 明朝" w:hint="eastAsia"/>
          <w:color w:val="auto"/>
          <w:sz w:val="21"/>
          <w:szCs w:val="21"/>
        </w:rPr>
        <w:t>３月４</w:t>
      </w:r>
      <w:r w:rsidRPr="00F324EE">
        <w:rPr>
          <w:rFonts w:ascii="ＭＳ 明朝" w:eastAsia="ＭＳ 明朝" w:hAnsi="ＭＳ 明朝" w:hint="eastAsia"/>
          <w:color w:val="auto"/>
          <w:sz w:val="21"/>
          <w:szCs w:val="21"/>
        </w:rPr>
        <w:t>日から施行する。</w:t>
      </w:r>
    </w:p>
    <w:p w14:paraId="06B8D879" w14:textId="3B187374" w:rsidR="001334D5" w:rsidRPr="00F324EE" w:rsidRDefault="008B70E5" w:rsidP="001334D5">
      <w:pPr>
        <w:pStyle w:val="Default"/>
        <w:ind w:left="420" w:hangingChars="200" w:hanging="420"/>
        <w:rPr>
          <w:rFonts w:ascii="ＭＳ 明朝" w:eastAsia="ＭＳ 明朝" w:hAnsi="ＭＳ 明朝"/>
          <w:color w:val="auto"/>
          <w:sz w:val="21"/>
          <w:szCs w:val="21"/>
        </w:rPr>
      </w:pPr>
      <w:r w:rsidRPr="00F324EE">
        <w:rPr>
          <w:rFonts w:ascii="ＭＳ 明朝" w:eastAsia="ＭＳ 明朝" w:hAnsi="ＭＳ 明朝" w:hint="eastAsia"/>
          <w:color w:val="auto"/>
          <w:sz w:val="21"/>
          <w:szCs w:val="21"/>
        </w:rPr>
        <w:t xml:space="preserve">　附則（令和６年４月26日）</w:t>
      </w:r>
    </w:p>
    <w:p w14:paraId="6D29AF7B" w14:textId="38DBFBEB" w:rsidR="008B70E5" w:rsidRPr="008B70E5" w:rsidRDefault="008B70E5" w:rsidP="001334D5">
      <w:pPr>
        <w:pStyle w:val="Default"/>
        <w:ind w:left="420" w:hangingChars="200" w:hanging="420"/>
        <w:rPr>
          <w:rFonts w:ascii="ＭＳ 明朝" w:eastAsia="ＭＳ 明朝" w:hAnsi="ＭＳ 明朝"/>
          <w:color w:val="FF0000"/>
          <w:sz w:val="21"/>
          <w:szCs w:val="21"/>
        </w:rPr>
      </w:pPr>
      <w:r w:rsidRPr="008B70E5">
        <w:rPr>
          <w:rFonts w:ascii="ＭＳ 明朝" w:eastAsia="ＭＳ 明朝" w:hAnsi="ＭＳ 明朝" w:hint="eastAsia"/>
          <w:color w:val="FF0000"/>
          <w:sz w:val="21"/>
          <w:szCs w:val="21"/>
        </w:rPr>
        <w:t xml:space="preserve">　　</w:t>
      </w:r>
      <w:r w:rsidRPr="00F324EE">
        <w:rPr>
          <w:rFonts w:ascii="ＭＳ 明朝" w:eastAsia="ＭＳ 明朝" w:hAnsi="ＭＳ 明朝" w:hint="eastAsia"/>
          <w:color w:val="auto"/>
          <w:sz w:val="21"/>
          <w:szCs w:val="21"/>
        </w:rPr>
        <w:t>この要項は、公布の日から施行す</w:t>
      </w:r>
      <w:bookmarkStart w:id="1" w:name="_GoBack"/>
      <w:bookmarkEnd w:id="1"/>
      <w:r w:rsidRPr="00F324EE">
        <w:rPr>
          <w:rFonts w:ascii="ＭＳ 明朝" w:eastAsia="ＭＳ 明朝" w:hAnsi="ＭＳ 明朝" w:hint="eastAsia"/>
          <w:color w:val="auto"/>
          <w:sz w:val="21"/>
          <w:szCs w:val="21"/>
        </w:rPr>
        <w:t>る。</w:t>
      </w:r>
    </w:p>
    <w:sectPr w:rsidR="008B70E5" w:rsidRPr="008B70E5" w:rsidSect="00622C9C">
      <w:footerReference w:type="first" r:id="rId8"/>
      <w:pgSz w:w="11906" w:h="16838"/>
      <w:pgMar w:top="1304" w:right="1418" w:bottom="1304" w:left="1418" w:header="851" w:footer="992" w:gutter="0"/>
      <w:pgNumType w:fmt="numberInDash" w:start="3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9B72E" w14:textId="77777777" w:rsidR="00C1617F" w:rsidRDefault="00C1617F" w:rsidP="001F59B8">
      <w:r>
        <w:separator/>
      </w:r>
    </w:p>
  </w:endnote>
  <w:endnote w:type="continuationSeparator" w:id="0">
    <w:p w14:paraId="54848BE7" w14:textId="77777777" w:rsidR="00C1617F" w:rsidRDefault="00C1617F" w:rsidP="001F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8336"/>
      <w:docPartObj>
        <w:docPartGallery w:val="Page Numbers (Bottom of Page)"/>
        <w:docPartUnique/>
      </w:docPartObj>
    </w:sdtPr>
    <w:sdtEndPr/>
    <w:sdtContent>
      <w:p w14:paraId="29FF3BFD" w14:textId="77777777" w:rsidR="00622C9C" w:rsidRDefault="00622C9C">
        <w:pPr>
          <w:pStyle w:val="a5"/>
          <w:jc w:val="center"/>
        </w:pPr>
        <w:r>
          <w:fldChar w:fldCharType="begin"/>
        </w:r>
        <w:r>
          <w:instrText>PAGE   \* MERGEFORMAT</w:instrText>
        </w:r>
        <w:r>
          <w:fldChar w:fldCharType="separate"/>
        </w:r>
        <w:r>
          <w:rPr>
            <w:lang w:val="ja-JP"/>
          </w:rPr>
          <w:t>2</w:t>
        </w:r>
        <w:r>
          <w:fldChar w:fldCharType="end"/>
        </w:r>
      </w:p>
    </w:sdtContent>
  </w:sdt>
  <w:p w14:paraId="3FAD3273" w14:textId="77777777" w:rsidR="00622C9C" w:rsidRDefault="00622C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30818" w14:textId="77777777" w:rsidR="00C1617F" w:rsidRDefault="00C1617F" w:rsidP="001F59B8">
      <w:r>
        <w:separator/>
      </w:r>
    </w:p>
  </w:footnote>
  <w:footnote w:type="continuationSeparator" w:id="0">
    <w:p w14:paraId="2AE56C24" w14:textId="77777777" w:rsidR="00C1617F" w:rsidRDefault="00C1617F" w:rsidP="001F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163E"/>
    <w:multiLevelType w:val="hybridMultilevel"/>
    <w:tmpl w:val="279867B6"/>
    <w:lvl w:ilvl="0" w:tplc="01C40C02">
      <w:start w:val="7"/>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200B3"/>
    <w:multiLevelType w:val="hybridMultilevel"/>
    <w:tmpl w:val="0764E6D6"/>
    <w:lvl w:ilvl="0" w:tplc="8A3EFB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526992"/>
    <w:multiLevelType w:val="hybridMultilevel"/>
    <w:tmpl w:val="863AD7B0"/>
    <w:lvl w:ilvl="0" w:tplc="26E45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60"/>
    <w:rsid w:val="0001366F"/>
    <w:rsid w:val="00037007"/>
    <w:rsid w:val="0004729E"/>
    <w:rsid w:val="0005425C"/>
    <w:rsid w:val="00062BFC"/>
    <w:rsid w:val="000651C5"/>
    <w:rsid w:val="000A0903"/>
    <w:rsid w:val="000A2565"/>
    <w:rsid w:val="000C0DBE"/>
    <w:rsid w:val="000E3A17"/>
    <w:rsid w:val="001015FA"/>
    <w:rsid w:val="00103A39"/>
    <w:rsid w:val="001334D5"/>
    <w:rsid w:val="001376E2"/>
    <w:rsid w:val="00167BCF"/>
    <w:rsid w:val="001821AF"/>
    <w:rsid w:val="00185FDB"/>
    <w:rsid w:val="00196AC6"/>
    <w:rsid w:val="001A0735"/>
    <w:rsid w:val="001B08F0"/>
    <w:rsid w:val="001B6F61"/>
    <w:rsid w:val="001B7C36"/>
    <w:rsid w:val="001D71C3"/>
    <w:rsid w:val="001E462C"/>
    <w:rsid w:val="001F486E"/>
    <w:rsid w:val="001F59B8"/>
    <w:rsid w:val="0021604F"/>
    <w:rsid w:val="002440CD"/>
    <w:rsid w:val="00246220"/>
    <w:rsid w:val="00265E34"/>
    <w:rsid w:val="00284683"/>
    <w:rsid w:val="00296238"/>
    <w:rsid w:val="002B3BD6"/>
    <w:rsid w:val="002C38FF"/>
    <w:rsid w:val="002E268B"/>
    <w:rsid w:val="002E4E27"/>
    <w:rsid w:val="00312228"/>
    <w:rsid w:val="003235A7"/>
    <w:rsid w:val="003319F3"/>
    <w:rsid w:val="00380CBC"/>
    <w:rsid w:val="003857AA"/>
    <w:rsid w:val="00390F45"/>
    <w:rsid w:val="003A0E97"/>
    <w:rsid w:val="003B7A1E"/>
    <w:rsid w:val="003C4496"/>
    <w:rsid w:val="003E346E"/>
    <w:rsid w:val="00400156"/>
    <w:rsid w:val="00401263"/>
    <w:rsid w:val="0041441D"/>
    <w:rsid w:val="00434817"/>
    <w:rsid w:val="00440DEF"/>
    <w:rsid w:val="004411D0"/>
    <w:rsid w:val="00453512"/>
    <w:rsid w:val="00462153"/>
    <w:rsid w:val="00471732"/>
    <w:rsid w:val="004E10CD"/>
    <w:rsid w:val="0051097B"/>
    <w:rsid w:val="005365CA"/>
    <w:rsid w:val="005377FB"/>
    <w:rsid w:val="00544206"/>
    <w:rsid w:val="005556F1"/>
    <w:rsid w:val="00571FE3"/>
    <w:rsid w:val="00582AA1"/>
    <w:rsid w:val="00583F96"/>
    <w:rsid w:val="0059185A"/>
    <w:rsid w:val="005943B8"/>
    <w:rsid w:val="00596BE9"/>
    <w:rsid w:val="005C009B"/>
    <w:rsid w:val="005C35DC"/>
    <w:rsid w:val="005D2189"/>
    <w:rsid w:val="005E180F"/>
    <w:rsid w:val="005F1A22"/>
    <w:rsid w:val="005F24A5"/>
    <w:rsid w:val="005F4A01"/>
    <w:rsid w:val="005F6663"/>
    <w:rsid w:val="00600E1B"/>
    <w:rsid w:val="00604A0E"/>
    <w:rsid w:val="00612C6C"/>
    <w:rsid w:val="00614501"/>
    <w:rsid w:val="00622C9C"/>
    <w:rsid w:val="006307A4"/>
    <w:rsid w:val="00630A35"/>
    <w:rsid w:val="00641B61"/>
    <w:rsid w:val="00693838"/>
    <w:rsid w:val="006A250C"/>
    <w:rsid w:val="006A4B0C"/>
    <w:rsid w:val="006F1859"/>
    <w:rsid w:val="007206A7"/>
    <w:rsid w:val="007277B6"/>
    <w:rsid w:val="007413EF"/>
    <w:rsid w:val="007645CA"/>
    <w:rsid w:val="00792360"/>
    <w:rsid w:val="007A7EEB"/>
    <w:rsid w:val="007B3D1F"/>
    <w:rsid w:val="007C7611"/>
    <w:rsid w:val="0080255A"/>
    <w:rsid w:val="00802E6A"/>
    <w:rsid w:val="00803BE1"/>
    <w:rsid w:val="0081018E"/>
    <w:rsid w:val="00816895"/>
    <w:rsid w:val="008232FB"/>
    <w:rsid w:val="0083765C"/>
    <w:rsid w:val="00863203"/>
    <w:rsid w:val="00883482"/>
    <w:rsid w:val="008A47FF"/>
    <w:rsid w:val="008A4999"/>
    <w:rsid w:val="008A4EB1"/>
    <w:rsid w:val="008A6349"/>
    <w:rsid w:val="008B70E5"/>
    <w:rsid w:val="008C1768"/>
    <w:rsid w:val="008D704E"/>
    <w:rsid w:val="008E367A"/>
    <w:rsid w:val="008F127E"/>
    <w:rsid w:val="009230DD"/>
    <w:rsid w:val="009350E9"/>
    <w:rsid w:val="009438E4"/>
    <w:rsid w:val="00954862"/>
    <w:rsid w:val="00962D88"/>
    <w:rsid w:val="0098146D"/>
    <w:rsid w:val="00987DF8"/>
    <w:rsid w:val="00994D7E"/>
    <w:rsid w:val="009B1D47"/>
    <w:rsid w:val="009B3014"/>
    <w:rsid w:val="009B596A"/>
    <w:rsid w:val="009E1B13"/>
    <w:rsid w:val="009F117D"/>
    <w:rsid w:val="00A06EC1"/>
    <w:rsid w:val="00A10E58"/>
    <w:rsid w:val="00A118C7"/>
    <w:rsid w:val="00A1457B"/>
    <w:rsid w:val="00A27BB1"/>
    <w:rsid w:val="00A44E58"/>
    <w:rsid w:val="00A45446"/>
    <w:rsid w:val="00A51724"/>
    <w:rsid w:val="00A5325A"/>
    <w:rsid w:val="00A66342"/>
    <w:rsid w:val="00A945C4"/>
    <w:rsid w:val="00AC759D"/>
    <w:rsid w:val="00AF67B1"/>
    <w:rsid w:val="00B0629A"/>
    <w:rsid w:val="00B226FA"/>
    <w:rsid w:val="00B35121"/>
    <w:rsid w:val="00B55712"/>
    <w:rsid w:val="00B70C8B"/>
    <w:rsid w:val="00BB269B"/>
    <w:rsid w:val="00BB2B56"/>
    <w:rsid w:val="00BB3D89"/>
    <w:rsid w:val="00BC6707"/>
    <w:rsid w:val="00BD3751"/>
    <w:rsid w:val="00BD57E8"/>
    <w:rsid w:val="00BF5FAD"/>
    <w:rsid w:val="00BF7862"/>
    <w:rsid w:val="00C004CF"/>
    <w:rsid w:val="00C10E1B"/>
    <w:rsid w:val="00C1617F"/>
    <w:rsid w:val="00C224C7"/>
    <w:rsid w:val="00C33C71"/>
    <w:rsid w:val="00C44C2D"/>
    <w:rsid w:val="00C51596"/>
    <w:rsid w:val="00C54247"/>
    <w:rsid w:val="00C645F4"/>
    <w:rsid w:val="00C64D9F"/>
    <w:rsid w:val="00C855E9"/>
    <w:rsid w:val="00C8664E"/>
    <w:rsid w:val="00C944F5"/>
    <w:rsid w:val="00C96AF4"/>
    <w:rsid w:val="00CA0459"/>
    <w:rsid w:val="00CB1AD2"/>
    <w:rsid w:val="00CD51C5"/>
    <w:rsid w:val="00CD57DC"/>
    <w:rsid w:val="00CD62C2"/>
    <w:rsid w:val="00CE58A9"/>
    <w:rsid w:val="00D14307"/>
    <w:rsid w:val="00D2069D"/>
    <w:rsid w:val="00D37377"/>
    <w:rsid w:val="00D475F5"/>
    <w:rsid w:val="00D656D1"/>
    <w:rsid w:val="00D7057B"/>
    <w:rsid w:val="00D8270E"/>
    <w:rsid w:val="00D96C6B"/>
    <w:rsid w:val="00DA62BA"/>
    <w:rsid w:val="00DA7C92"/>
    <w:rsid w:val="00DB17AE"/>
    <w:rsid w:val="00DB559A"/>
    <w:rsid w:val="00DC0995"/>
    <w:rsid w:val="00DC219D"/>
    <w:rsid w:val="00DD517F"/>
    <w:rsid w:val="00E01646"/>
    <w:rsid w:val="00E224EF"/>
    <w:rsid w:val="00E27CFD"/>
    <w:rsid w:val="00E32E10"/>
    <w:rsid w:val="00E51D43"/>
    <w:rsid w:val="00E52695"/>
    <w:rsid w:val="00E57E2E"/>
    <w:rsid w:val="00E77C6E"/>
    <w:rsid w:val="00E8447D"/>
    <w:rsid w:val="00EC6D82"/>
    <w:rsid w:val="00ED5F14"/>
    <w:rsid w:val="00F16FB3"/>
    <w:rsid w:val="00F235D4"/>
    <w:rsid w:val="00F242CA"/>
    <w:rsid w:val="00F324EE"/>
    <w:rsid w:val="00F3508A"/>
    <w:rsid w:val="00F36A2C"/>
    <w:rsid w:val="00F53455"/>
    <w:rsid w:val="00F6129F"/>
    <w:rsid w:val="00F639E8"/>
    <w:rsid w:val="00F77434"/>
    <w:rsid w:val="00FB7C2C"/>
    <w:rsid w:val="00FC4FAA"/>
    <w:rsid w:val="00FD2B9C"/>
    <w:rsid w:val="00FD417C"/>
    <w:rsid w:val="00FD4C05"/>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69A57FD7"/>
  <w15:chartTrackingRefBased/>
  <w15:docId w15:val="{1F3A36A4-A191-46BC-BE9E-72389174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9B8"/>
    <w:pPr>
      <w:tabs>
        <w:tab w:val="center" w:pos="4252"/>
        <w:tab w:val="right" w:pos="8504"/>
      </w:tabs>
      <w:snapToGrid w:val="0"/>
    </w:pPr>
  </w:style>
  <w:style w:type="character" w:customStyle="1" w:styleId="a4">
    <w:name w:val="ヘッダー (文字)"/>
    <w:basedOn w:val="a0"/>
    <w:link w:val="a3"/>
    <w:uiPriority w:val="99"/>
    <w:rsid w:val="001F59B8"/>
  </w:style>
  <w:style w:type="paragraph" w:styleId="a5">
    <w:name w:val="footer"/>
    <w:basedOn w:val="a"/>
    <w:link w:val="a6"/>
    <w:uiPriority w:val="99"/>
    <w:unhideWhenUsed/>
    <w:rsid w:val="001F59B8"/>
    <w:pPr>
      <w:tabs>
        <w:tab w:val="center" w:pos="4252"/>
        <w:tab w:val="right" w:pos="8504"/>
      </w:tabs>
      <w:snapToGrid w:val="0"/>
    </w:pPr>
  </w:style>
  <w:style w:type="character" w:customStyle="1" w:styleId="a6">
    <w:name w:val="フッター (文字)"/>
    <w:basedOn w:val="a0"/>
    <w:link w:val="a5"/>
    <w:uiPriority w:val="99"/>
    <w:rsid w:val="001F59B8"/>
  </w:style>
  <w:style w:type="table" w:styleId="a7">
    <w:name w:val="Table Grid"/>
    <w:basedOn w:val="a1"/>
    <w:uiPriority w:val="39"/>
    <w:rsid w:val="00DD517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B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B61"/>
    <w:rPr>
      <w:rFonts w:asciiTheme="majorHAnsi" w:eastAsiaTheme="majorEastAsia" w:hAnsiTheme="majorHAnsi" w:cstheme="majorBidi"/>
      <w:sz w:val="18"/>
      <w:szCs w:val="18"/>
    </w:rPr>
  </w:style>
  <w:style w:type="table" w:customStyle="1" w:styleId="1">
    <w:name w:val="表 (格子)1"/>
    <w:basedOn w:val="a1"/>
    <w:next w:val="a7"/>
    <w:uiPriority w:val="59"/>
    <w:rsid w:val="00CB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10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0735"/>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3">
    <w:name w:val="表 (格子)3"/>
    <w:basedOn w:val="a1"/>
    <w:next w:val="a7"/>
    <w:uiPriority w:val="39"/>
    <w:rsid w:val="008A4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D7057B"/>
    <w:pPr>
      <w:jc w:val="right"/>
    </w:pPr>
    <w:rPr>
      <w:rFonts w:ascii="ＭＳ 明朝" w:eastAsia="ＭＳ 明朝" w:hAnsi="Century" w:cs="Times New Roman"/>
      <w:sz w:val="24"/>
      <w:szCs w:val="24"/>
    </w:rPr>
  </w:style>
  <w:style w:type="character" w:customStyle="1" w:styleId="ab">
    <w:name w:val="結語 (文字)"/>
    <w:basedOn w:val="a0"/>
    <w:link w:val="aa"/>
    <w:rsid w:val="00D7057B"/>
    <w:rPr>
      <w:rFonts w:ascii="ＭＳ 明朝" w:eastAsia="ＭＳ 明朝" w:hAnsi="Century" w:cs="Times New Roman"/>
      <w:sz w:val="24"/>
      <w:szCs w:val="24"/>
    </w:rPr>
  </w:style>
  <w:style w:type="paragraph" w:styleId="ac">
    <w:name w:val="Note Heading"/>
    <w:basedOn w:val="a"/>
    <w:next w:val="a"/>
    <w:link w:val="ad"/>
    <w:rsid w:val="00D7057B"/>
    <w:pPr>
      <w:jc w:val="center"/>
    </w:pPr>
    <w:rPr>
      <w:rFonts w:ascii="ＭＳ 明朝" w:eastAsia="ＭＳ 明朝" w:hAnsi="Century" w:cs="Times New Roman"/>
      <w:sz w:val="24"/>
      <w:szCs w:val="24"/>
    </w:rPr>
  </w:style>
  <w:style w:type="character" w:customStyle="1" w:styleId="ad">
    <w:name w:val="記 (文字)"/>
    <w:basedOn w:val="a0"/>
    <w:link w:val="ac"/>
    <w:rsid w:val="00D7057B"/>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6192">
      <w:bodyDiv w:val="1"/>
      <w:marLeft w:val="0"/>
      <w:marRight w:val="0"/>
      <w:marTop w:val="0"/>
      <w:marBottom w:val="0"/>
      <w:divBdr>
        <w:top w:val="none" w:sz="0" w:space="0" w:color="auto"/>
        <w:left w:val="none" w:sz="0" w:space="0" w:color="auto"/>
        <w:bottom w:val="none" w:sz="0" w:space="0" w:color="auto"/>
        <w:right w:val="none" w:sz="0" w:space="0" w:color="auto"/>
      </w:divBdr>
    </w:div>
    <w:div w:id="362286644">
      <w:bodyDiv w:val="1"/>
      <w:marLeft w:val="0"/>
      <w:marRight w:val="0"/>
      <w:marTop w:val="0"/>
      <w:marBottom w:val="0"/>
      <w:divBdr>
        <w:top w:val="none" w:sz="0" w:space="0" w:color="auto"/>
        <w:left w:val="none" w:sz="0" w:space="0" w:color="auto"/>
        <w:bottom w:val="none" w:sz="0" w:space="0" w:color="auto"/>
        <w:right w:val="none" w:sz="0" w:space="0" w:color="auto"/>
      </w:divBdr>
    </w:div>
    <w:div w:id="19451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A615-B830-446D-B62D-920F7FB4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5</Pages>
  <Words>709</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OGI17L012</dc:creator>
  <cp:keywords/>
  <dc:description/>
  <cp:lastModifiedBy>OGI22L030</cp:lastModifiedBy>
  <cp:revision>127</cp:revision>
  <cp:lastPrinted>2024-04-26T06:59:00Z</cp:lastPrinted>
  <dcterms:created xsi:type="dcterms:W3CDTF">2022-02-04T04:39:00Z</dcterms:created>
  <dcterms:modified xsi:type="dcterms:W3CDTF">2024-04-30T08:22:00Z</dcterms:modified>
</cp:coreProperties>
</file>